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6B" w:rsidRDefault="0035186B" w:rsidP="00FF2CB6">
      <w:pPr>
        <w:pStyle w:val="afff"/>
        <w:jc w:val="center"/>
        <w:rPr>
          <w:b/>
          <w:sz w:val="28"/>
          <w:szCs w:val="28"/>
        </w:rPr>
      </w:pPr>
    </w:p>
    <w:p w:rsidR="00B856D3" w:rsidRPr="00B856D3" w:rsidRDefault="00B856D3" w:rsidP="00B856D3">
      <w:pPr>
        <w:shd w:val="clear" w:color="auto" w:fill="FFFFFF"/>
        <w:spacing w:after="0" w:line="240" w:lineRule="auto"/>
        <w:jc w:val="center"/>
        <w:rPr>
          <w:rFonts w:ascii="Times New Roman" w:hAnsi="Times New Roman"/>
          <w:sz w:val="28"/>
          <w:szCs w:val="28"/>
        </w:rPr>
      </w:pPr>
      <w:r w:rsidRPr="00B856D3">
        <w:rPr>
          <w:rFonts w:ascii="Times New Roman" w:hAnsi="Times New Roman"/>
          <w:b/>
          <w:bCs/>
          <w:color w:val="000000"/>
          <w:spacing w:val="6"/>
          <w:sz w:val="28"/>
          <w:szCs w:val="28"/>
        </w:rPr>
        <w:t>РОССИЙСКАЯ ФЕДЕРАЦИЯ</w:t>
      </w:r>
    </w:p>
    <w:p w:rsidR="00B856D3" w:rsidRPr="00B856D3" w:rsidRDefault="00B856D3" w:rsidP="00B856D3">
      <w:pPr>
        <w:shd w:val="clear" w:color="auto" w:fill="FFFFFF"/>
        <w:spacing w:after="0" w:line="240" w:lineRule="auto"/>
        <w:ind w:left="5"/>
        <w:contextualSpacing/>
        <w:jc w:val="center"/>
        <w:rPr>
          <w:rFonts w:ascii="Times New Roman" w:hAnsi="Times New Roman"/>
          <w:sz w:val="28"/>
          <w:szCs w:val="28"/>
        </w:rPr>
      </w:pPr>
      <w:r w:rsidRPr="00B856D3">
        <w:rPr>
          <w:rFonts w:ascii="Times New Roman" w:hAnsi="Times New Roman"/>
          <w:b/>
          <w:bCs/>
          <w:color w:val="000000"/>
          <w:spacing w:val="6"/>
          <w:sz w:val="28"/>
          <w:szCs w:val="28"/>
        </w:rPr>
        <w:t>РОСТОВСКАЯ ОБЛАСТЬ</w:t>
      </w:r>
    </w:p>
    <w:p w:rsidR="00B856D3" w:rsidRPr="00B856D3" w:rsidRDefault="00B856D3" w:rsidP="00B856D3">
      <w:pPr>
        <w:shd w:val="clear" w:color="auto" w:fill="FFFFFF"/>
        <w:spacing w:after="0" w:line="240" w:lineRule="auto"/>
        <w:jc w:val="center"/>
        <w:rPr>
          <w:rFonts w:ascii="Times New Roman" w:hAnsi="Times New Roman"/>
          <w:sz w:val="28"/>
          <w:szCs w:val="28"/>
        </w:rPr>
      </w:pPr>
      <w:r w:rsidRPr="00B856D3">
        <w:rPr>
          <w:rFonts w:ascii="Times New Roman" w:hAnsi="Times New Roman"/>
          <w:b/>
          <w:bCs/>
          <w:color w:val="000000"/>
          <w:spacing w:val="7"/>
          <w:sz w:val="28"/>
          <w:szCs w:val="28"/>
        </w:rPr>
        <w:t>МУНИЦИПАЛЬНОЕ ОБРАЗОВАНИЕ</w:t>
      </w:r>
    </w:p>
    <w:p w:rsidR="00B856D3" w:rsidRPr="00B856D3" w:rsidRDefault="00B856D3" w:rsidP="00B856D3">
      <w:pPr>
        <w:shd w:val="clear" w:color="auto" w:fill="FFFFFF"/>
        <w:spacing w:after="0" w:line="240" w:lineRule="auto"/>
        <w:jc w:val="center"/>
        <w:rPr>
          <w:rFonts w:ascii="Times New Roman" w:hAnsi="Times New Roman"/>
          <w:sz w:val="28"/>
          <w:szCs w:val="28"/>
        </w:rPr>
      </w:pPr>
      <w:r w:rsidRPr="00B856D3">
        <w:rPr>
          <w:rFonts w:ascii="Times New Roman" w:hAnsi="Times New Roman"/>
          <w:b/>
          <w:bCs/>
          <w:color w:val="000000"/>
          <w:spacing w:val="7"/>
          <w:sz w:val="28"/>
          <w:szCs w:val="28"/>
        </w:rPr>
        <w:t>«ВЕСЕЛОВСКОЕ СЕЛЬСКОЕ ПОСЕЛЕНИЕ»</w:t>
      </w:r>
    </w:p>
    <w:p w:rsidR="00B856D3" w:rsidRPr="00B856D3" w:rsidRDefault="00B856D3" w:rsidP="00B856D3">
      <w:pPr>
        <w:shd w:val="clear" w:color="auto" w:fill="FFFFFF"/>
        <w:spacing w:after="0" w:line="240" w:lineRule="auto"/>
        <w:ind w:left="125"/>
        <w:contextualSpacing/>
        <w:jc w:val="center"/>
        <w:rPr>
          <w:rFonts w:ascii="Times New Roman" w:hAnsi="Times New Roman"/>
          <w:b/>
          <w:bCs/>
          <w:color w:val="000000"/>
          <w:spacing w:val="7"/>
          <w:sz w:val="28"/>
          <w:szCs w:val="28"/>
        </w:rPr>
      </w:pPr>
    </w:p>
    <w:p w:rsidR="00B856D3" w:rsidRPr="00B856D3" w:rsidRDefault="00B856D3" w:rsidP="00B856D3">
      <w:pPr>
        <w:shd w:val="clear" w:color="auto" w:fill="FFFFFF"/>
        <w:spacing w:after="0" w:line="240" w:lineRule="auto"/>
        <w:rPr>
          <w:rFonts w:ascii="Times New Roman" w:hAnsi="Times New Roman"/>
          <w:sz w:val="28"/>
          <w:szCs w:val="28"/>
        </w:rPr>
      </w:pPr>
      <w:r w:rsidRPr="00B856D3">
        <w:rPr>
          <w:rFonts w:ascii="Times New Roman" w:hAnsi="Times New Roman"/>
          <w:b/>
          <w:bCs/>
          <w:color w:val="000000"/>
          <w:spacing w:val="7"/>
          <w:sz w:val="28"/>
          <w:szCs w:val="28"/>
        </w:rPr>
        <w:t>АДМИНИСТРАЦИЯ ВЕСЕЛОВСКОГО СЕЛЬСКОГО ПОСЕЛЕНИЯ</w:t>
      </w:r>
    </w:p>
    <w:p w:rsidR="00B856D3" w:rsidRPr="00B856D3" w:rsidRDefault="00B856D3" w:rsidP="00B856D3">
      <w:pPr>
        <w:shd w:val="clear" w:color="auto" w:fill="FFFFFF"/>
        <w:spacing w:after="0" w:line="240" w:lineRule="auto"/>
        <w:ind w:right="19"/>
        <w:contextualSpacing/>
        <w:jc w:val="center"/>
        <w:rPr>
          <w:rFonts w:ascii="Times New Roman" w:hAnsi="Times New Roman"/>
          <w:sz w:val="28"/>
          <w:szCs w:val="28"/>
        </w:rPr>
      </w:pPr>
      <w:r w:rsidRPr="00B856D3">
        <w:rPr>
          <w:rFonts w:ascii="Times New Roman" w:hAnsi="Times New Roman"/>
          <w:b/>
          <w:bCs/>
          <w:color w:val="000000"/>
          <w:spacing w:val="6"/>
          <w:sz w:val="28"/>
          <w:szCs w:val="28"/>
        </w:rPr>
        <w:t>ДУБОВСКОГО РАЙОНА</w:t>
      </w:r>
    </w:p>
    <w:p w:rsidR="00B856D3" w:rsidRPr="00B856D3" w:rsidRDefault="00B856D3" w:rsidP="00B856D3">
      <w:pPr>
        <w:shd w:val="clear" w:color="auto" w:fill="FFFFFF"/>
        <w:spacing w:before="331" w:after="0" w:line="240" w:lineRule="auto"/>
        <w:contextualSpacing/>
        <w:jc w:val="center"/>
        <w:rPr>
          <w:rFonts w:ascii="Times New Roman" w:hAnsi="Times New Roman"/>
          <w:b/>
          <w:bCs/>
          <w:color w:val="000000"/>
          <w:spacing w:val="4"/>
          <w:sz w:val="28"/>
          <w:szCs w:val="28"/>
        </w:rPr>
      </w:pPr>
    </w:p>
    <w:p w:rsidR="00B856D3" w:rsidRPr="00B856D3" w:rsidRDefault="00B856D3" w:rsidP="00B856D3">
      <w:pPr>
        <w:shd w:val="clear" w:color="auto" w:fill="FFFFFF"/>
        <w:spacing w:before="331" w:after="0" w:line="240" w:lineRule="auto"/>
        <w:contextualSpacing/>
        <w:jc w:val="center"/>
        <w:rPr>
          <w:rFonts w:ascii="Times New Roman" w:hAnsi="Times New Roman"/>
          <w:b/>
          <w:bCs/>
          <w:color w:val="000000"/>
          <w:spacing w:val="4"/>
          <w:sz w:val="28"/>
          <w:szCs w:val="28"/>
        </w:rPr>
      </w:pPr>
      <w:r w:rsidRPr="00B856D3">
        <w:rPr>
          <w:rFonts w:ascii="Times New Roman" w:hAnsi="Times New Roman"/>
          <w:b/>
          <w:bCs/>
          <w:color w:val="000000"/>
          <w:spacing w:val="4"/>
          <w:sz w:val="28"/>
          <w:szCs w:val="28"/>
        </w:rPr>
        <w:t>ПОСТАНОВЛЕНИЕ</w:t>
      </w:r>
    </w:p>
    <w:p w:rsidR="00B856D3" w:rsidRPr="00B856D3" w:rsidRDefault="00B856D3" w:rsidP="00B856D3">
      <w:pPr>
        <w:spacing w:after="0" w:line="240" w:lineRule="auto"/>
        <w:jc w:val="center"/>
        <w:rPr>
          <w:rFonts w:ascii="Times New Roman" w:hAnsi="Times New Roman"/>
          <w:sz w:val="28"/>
          <w:szCs w:val="28"/>
        </w:rPr>
      </w:pPr>
    </w:p>
    <w:p w:rsidR="00B856D3" w:rsidRPr="00B856D3" w:rsidRDefault="00B856D3" w:rsidP="00B856D3">
      <w:pPr>
        <w:spacing w:after="0" w:line="240" w:lineRule="auto"/>
        <w:jc w:val="center"/>
        <w:rPr>
          <w:rFonts w:ascii="Times New Roman" w:hAnsi="Times New Roman"/>
          <w:sz w:val="28"/>
          <w:szCs w:val="28"/>
        </w:rPr>
      </w:pPr>
      <w:r>
        <w:rPr>
          <w:rFonts w:ascii="Times New Roman" w:hAnsi="Times New Roman"/>
          <w:sz w:val="28"/>
          <w:szCs w:val="28"/>
        </w:rPr>
        <w:t>от 29</w:t>
      </w:r>
      <w:r w:rsidRPr="00B856D3">
        <w:rPr>
          <w:rFonts w:ascii="Times New Roman" w:hAnsi="Times New Roman"/>
          <w:sz w:val="28"/>
          <w:szCs w:val="28"/>
        </w:rPr>
        <w:t xml:space="preserve"> декабря  2023  № 18</w:t>
      </w:r>
      <w:r>
        <w:rPr>
          <w:rFonts w:ascii="Times New Roman" w:hAnsi="Times New Roman"/>
          <w:sz w:val="28"/>
          <w:szCs w:val="28"/>
        </w:rPr>
        <w:t>4</w:t>
      </w:r>
    </w:p>
    <w:p w:rsidR="00B856D3" w:rsidRPr="00B856D3" w:rsidRDefault="00B856D3" w:rsidP="00B856D3">
      <w:pPr>
        <w:shd w:val="clear" w:color="auto" w:fill="FFFFFF"/>
        <w:spacing w:before="331" w:line="240" w:lineRule="auto"/>
        <w:contextualSpacing/>
        <w:jc w:val="center"/>
        <w:rPr>
          <w:rFonts w:ascii="Times New Roman" w:hAnsi="Times New Roman"/>
          <w:sz w:val="28"/>
          <w:szCs w:val="28"/>
        </w:rPr>
      </w:pPr>
      <w:r w:rsidRPr="00B856D3">
        <w:rPr>
          <w:rFonts w:ascii="Times New Roman" w:hAnsi="Times New Roman"/>
          <w:sz w:val="28"/>
          <w:szCs w:val="28"/>
        </w:rPr>
        <w:t>х. Веселый</w:t>
      </w:r>
    </w:p>
    <w:p w:rsidR="00FF2CB6" w:rsidRPr="0043656C" w:rsidRDefault="00FF2CB6" w:rsidP="001C5617">
      <w:pPr>
        <w:pStyle w:val="afff"/>
        <w:jc w:val="center"/>
        <w:rPr>
          <w:b/>
          <w:sz w:val="28"/>
          <w:szCs w:val="28"/>
        </w:rPr>
      </w:pP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w:t>
      </w:r>
      <w:r w:rsidR="00701115">
        <w:rPr>
          <w:rFonts w:ascii="Times New Roman" w:hAnsi="Times New Roman" w:cs="Times New Roman"/>
          <w:b/>
          <w:bCs/>
          <w:sz w:val="28"/>
          <w:szCs w:val="28"/>
        </w:rPr>
        <w:t xml:space="preserve"> л я е т:</w:t>
      </w:r>
    </w:p>
    <w:p w:rsidR="00A22CF8" w:rsidRDefault="00A22CF8" w:rsidP="00A22CF8">
      <w:pPr>
        <w:pStyle w:val="ConsNormal"/>
        <w:widowControl/>
        <w:ind w:right="0" w:firstLine="540"/>
        <w:jc w:val="both"/>
        <w:rPr>
          <w:rFonts w:ascii="Times New Roman" w:hAnsi="Times New Roman" w:cs="Times New Roman"/>
          <w:b/>
          <w:bCs/>
          <w:sz w:val="28"/>
          <w:szCs w:val="28"/>
        </w:rPr>
      </w:pPr>
    </w:p>
    <w:p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rsidR="00A22CF8" w:rsidRPr="00975056" w:rsidRDefault="00A22CF8" w:rsidP="00701115">
      <w:pPr>
        <w:widowControl w:val="0"/>
        <w:spacing w:before="0" w:after="0" w:line="240" w:lineRule="auto"/>
        <w:ind w:left="36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сельского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rsidR="00A22CF8" w:rsidRDefault="00A22CF8" w:rsidP="00DE66D8">
      <w:pPr>
        <w:pStyle w:val="affb"/>
        <w:jc w:val="both"/>
        <w:rPr>
          <w:rFonts w:ascii="Times New Roman" w:hAnsi="Times New Roman"/>
          <w:sz w:val="28"/>
          <w:szCs w:val="28"/>
        </w:rPr>
      </w:pPr>
    </w:p>
    <w:p w:rsidR="00A22CF8" w:rsidRDefault="00A22CF8"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сельского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rsidR="00F46C4E" w:rsidRDefault="00F46C4E" w:rsidP="00F46C4E">
      <w:pPr>
        <w:autoSpaceDE w:val="0"/>
        <w:autoSpaceDN w:val="0"/>
        <w:adjustRightInd w:val="0"/>
        <w:spacing w:before="0" w:after="0" w:line="240" w:lineRule="auto"/>
        <w:ind w:left="360"/>
        <w:rPr>
          <w:rFonts w:ascii="Times New Roman" w:hAnsi="Times New Roman"/>
          <w:sz w:val="28"/>
          <w:szCs w:val="28"/>
        </w:rPr>
      </w:pPr>
    </w:p>
    <w:p w:rsidR="00F46C4E" w:rsidRDefault="00F46C4E"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1.3</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 xml:space="preserve">Ресурсное </w:t>
      </w:r>
      <w:r w:rsidRPr="009C5C7C">
        <w:rPr>
          <w:rFonts w:ascii="Times New Roman" w:hAnsi="Times New Roman"/>
          <w:sz w:val="28"/>
          <w:szCs w:val="28"/>
        </w:rPr>
        <w:lastRenderedPageBreak/>
        <w:t>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rsidR="00F46C4E" w:rsidRPr="009C5C7C" w:rsidRDefault="00F46C4E" w:rsidP="00701115">
      <w:pPr>
        <w:spacing w:before="0" w:after="0" w:line="240" w:lineRule="auto"/>
        <w:jc w:val="both"/>
        <w:rPr>
          <w:rFonts w:ascii="Times New Roman" w:hAnsi="Times New Roman"/>
          <w:sz w:val="28"/>
        </w:rPr>
      </w:pPr>
    </w:p>
    <w:p w:rsidR="00351EA8" w:rsidRDefault="00351EA8" w:rsidP="00701115">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t xml:space="preserve">РАСХОДЫ местного бюджета на реализацию 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rsidR="00F46C4E" w:rsidRDefault="00F46C4E" w:rsidP="00F46C4E">
      <w:pPr>
        <w:autoSpaceDE w:val="0"/>
        <w:autoSpaceDN w:val="0"/>
        <w:adjustRightInd w:val="0"/>
        <w:spacing w:before="0" w:after="0" w:line="240" w:lineRule="auto"/>
        <w:ind w:left="360"/>
        <w:rPr>
          <w:rFonts w:ascii="Times New Roman" w:eastAsia="Times New Roman" w:hAnsi="Times New Roman"/>
          <w:sz w:val="28"/>
          <w:szCs w:val="28"/>
          <w:lang w:eastAsia="ru-RU"/>
        </w:rPr>
      </w:pPr>
    </w:p>
    <w:p w:rsidR="00A22A3E" w:rsidRDefault="00A22A3E" w:rsidP="00A22A3E">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p>
    <w:p w:rsidR="00A22A3E" w:rsidRDefault="00A22A3E" w:rsidP="00A22A3E">
      <w:pPr>
        <w:autoSpaceDE w:val="0"/>
        <w:autoSpaceDN w:val="0"/>
        <w:adjustRightInd w:val="0"/>
        <w:spacing w:before="0" w:after="0" w:line="240" w:lineRule="auto"/>
        <w:ind w:left="360"/>
        <w:jc w:val="both"/>
        <w:rPr>
          <w:rFonts w:ascii="Times New Roman" w:eastAsia="Times New Roman" w:hAnsi="Times New Roman"/>
          <w:sz w:val="28"/>
          <w:szCs w:val="28"/>
          <w:lang w:eastAsia="ru-RU"/>
        </w:rPr>
      </w:pPr>
    </w:p>
    <w:p w:rsidR="00DE66D8" w:rsidRPr="00DE66D8" w:rsidRDefault="00DE66D8" w:rsidP="00DE66D8">
      <w:pPr>
        <w:pStyle w:val="affb"/>
        <w:jc w:val="both"/>
        <w:rPr>
          <w:rFonts w:ascii="Times New Roman" w:hAnsi="Times New Roman"/>
          <w:sz w:val="28"/>
          <w:szCs w:val="28"/>
        </w:rPr>
      </w:pPr>
    </w:p>
    <w:p w:rsidR="006B0483" w:rsidRDefault="00A22A3E" w:rsidP="00DE66D8">
      <w:pPr>
        <w:pStyle w:val="affb"/>
        <w:jc w:val="both"/>
        <w:rPr>
          <w:rFonts w:ascii="Times New Roman" w:hAnsi="Times New Roman"/>
          <w:kern w:val="2"/>
          <w:sz w:val="28"/>
          <w:szCs w:val="28"/>
        </w:rPr>
      </w:pPr>
      <w:r>
        <w:rPr>
          <w:rFonts w:ascii="Times New Roman" w:hAnsi="Times New Roman"/>
          <w:sz w:val="28"/>
          <w:szCs w:val="28"/>
        </w:rPr>
        <w:t xml:space="preserve">  </w:t>
      </w:r>
      <w:r w:rsidR="00840835">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 xml:space="preserve">Настоящее постановление вступает в силу со дня его официального </w:t>
      </w:r>
      <w:r w:rsidR="00F557E0">
        <w:rPr>
          <w:rFonts w:ascii="Times New Roman" w:hAnsi="Times New Roman"/>
          <w:kern w:val="2"/>
          <w:sz w:val="28"/>
          <w:szCs w:val="28"/>
        </w:rPr>
        <w:t xml:space="preserve">    </w:t>
      </w:r>
      <w:r w:rsidR="006B0483" w:rsidRPr="006B0483">
        <w:rPr>
          <w:rFonts w:ascii="Times New Roman" w:hAnsi="Times New Roman"/>
          <w:kern w:val="2"/>
          <w:sz w:val="28"/>
          <w:szCs w:val="28"/>
        </w:rPr>
        <w:t>обнародования.</w:t>
      </w:r>
    </w:p>
    <w:p w:rsidR="00A22A3E" w:rsidRPr="00DE66D8" w:rsidRDefault="00A22A3E" w:rsidP="00DE66D8">
      <w:pPr>
        <w:pStyle w:val="affb"/>
        <w:jc w:val="both"/>
        <w:rPr>
          <w:rFonts w:ascii="Times New Roman" w:hAnsi="Times New Roman"/>
          <w:sz w:val="28"/>
          <w:szCs w:val="28"/>
        </w:rPr>
      </w:pPr>
    </w:p>
    <w:p w:rsidR="006B0483" w:rsidRPr="006B0483" w:rsidRDefault="00A22A3E"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rsidR="00840835" w:rsidRDefault="00840835" w:rsidP="006B0483">
      <w:pPr>
        <w:pStyle w:val="affb"/>
        <w:jc w:val="both"/>
        <w:rPr>
          <w:rFonts w:ascii="Times New Roman" w:hAnsi="Times New Roman"/>
          <w:sz w:val="28"/>
          <w:szCs w:val="28"/>
        </w:rPr>
      </w:pPr>
    </w:p>
    <w:p w:rsidR="00840835" w:rsidRDefault="00840835" w:rsidP="006B0483">
      <w:pPr>
        <w:pStyle w:val="affb"/>
        <w:jc w:val="both"/>
        <w:rPr>
          <w:rFonts w:ascii="Times New Roman" w:hAnsi="Times New Roman"/>
          <w:sz w:val="28"/>
          <w:szCs w:val="28"/>
        </w:rPr>
      </w:pPr>
    </w:p>
    <w:p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rsidR="00701115" w:rsidRDefault="00701115" w:rsidP="00425189">
      <w:pPr>
        <w:tabs>
          <w:tab w:val="left" w:pos="7655"/>
        </w:tabs>
        <w:ind w:right="-29"/>
        <w:rPr>
          <w:rFonts w:ascii="Times New Roman" w:hAnsi="Times New Roman"/>
          <w:sz w:val="24"/>
          <w:szCs w:val="24"/>
        </w:rPr>
      </w:pP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сектор экономики и финансов 8(86377)54-3-85</w:t>
      </w: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Default="0035186B" w:rsidP="005C75A7">
      <w:pPr>
        <w:pStyle w:val="ConsPlusCell"/>
        <w:jc w:val="right"/>
        <w:rPr>
          <w:rFonts w:ascii="Times New Roman" w:hAnsi="Times New Roman" w:cs="Times New Roman"/>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w:t>
      </w:r>
      <w:r w:rsidR="008F7CED">
        <w:rPr>
          <w:rFonts w:ascii="Times New Roman" w:hAnsi="Times New Roman" w:cs="Times New Roman"/>
          <w:kern w:val="2"/>
          <w:sz w:val="28"/>
          <w:szCs w:val="28"/>
        </w:rPr>
        <w:t xml:space="preserve">поселения № </w:t>
      </w:r>
      <w:r w:rsidR="00B856D3">
        <w:rPr>
          <w:rFonts w:ascii="Times New Roman" w:hAnsi="Times New Roman" w:cs="Times New Roman"/>
          <w:kern w:val="2"/>
          <w:sz w:val="28"/>
          <w:szCs w:val="28"/>
        </w:rPr>
        <w:t>184</w:t>
      </w:r>
      <w:r w:rsidR="008F7CED">
        <w:rPr>
          <w:rFonts w:ascii="Times New Roman" w:hAnsi="Times New Roman" w:cs="Times New Roman"/>
          <w:kern w:val="2"/>
          <w:sz w:val="28"/>
          <w:szCs w:val="28"/>
        </w:rPr>
        <w:t xml:space="preserve"> от </w:t>
      </w:r>
      <w:r w:rsidR="0094459E">
        <w:rPr>
          <w:rFonts w:ascii="Times New Roman" w:hAnsi="Times New Roman" w:cs="Times New Roman"/>
          <w:kern w:val="2"/>
          <w:sz w:val="28"/>
          <w:szCs w:val="28"/>
        </w:rPr>
        <w:t xml:space="preserve"> </w:t>
      </w:r>
      <w:r w:rsidR="00B856D3">
        <w:rPr>
          <w:rFonts w:ascii="Times New Roman" w:hAnsi="Times New Roman" w:cs="Times New Roman"/>
          <w:kern w:val="2"/>
          <w:sz w:val="28"/>
          <w:szCs w:val="28"/>
        </w:rPr>
        <w:t>29</w:t>
      </w:r>
      <w:r w:rsidR="008F7CED">
        <w:rPr>
          <w:rFonts w:ascii="Times New Roman" w:hAnsi="Times New Roman" w:cs="Times New Roman"/>
          <w:kern w:val="2"/>
          <w:sz w:val="28"/>
          <w:szCs w:val="28"/>
        </w:rPr>
        <w:t>.</w:t>
      </w:r>
      <w:r w:rsidR="0094459E">
        <w:rPr>
          <w:rFonts w:ascii="Times New Roman" w:hAnsi="Times New Roman" w:cs="Times New Roman"/>
          <w:kern w:val="2"/>
          <w:sz w:val="28"/>
          <w:szCs w:val="28"/>
        </w:rPr>
        <w:t>12</w:t>
      </w:r>
      <w:r w:rsidR="008F7CED">
        <w:rPr>
          <w:rFonts w:ascii="Times New Roman" w:hAnsi="Times New Roman" w:cs="Times New Roman"/>
          <w:kern w:val="2"/>
          <w:sz w:val="28"/>
          <w:szCs w:val="28"/>
        </w:rPr>
        <w:t>.2023</w:t>
      </w:r>
    </w:p>
    <w:p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tblPr>
      <w:tblGrid>
        <w:gridCol w:w="3168"/>
        <w:gridCol w:w="540"/>
        <w:gridCol w:w="5898"/>
      </w:tblGrid>
      <w:tr w:rsidR="006B0483" w:rsidRPr="00975056" w:rsidTr="00A01FC7">
        <w:tc>
          <w:tcPr>
            <w:tcW w:w="3168" w:type="dxa"/>
          </w:tcPr>
          <w:p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94459E">
              <w:rPr>
                <w:rFonts w:ascii="Times New Roman" w:hAnsi="Times New Roman"/>
                <w:sz w:val="28"/>
                <w:szCs w:val="28"/>
              </w:rPr>
              <w:t>205,2</w:t>
            </w:r>
            <w:r w:rsidR="00A22CF8">
              <w:rPr>
                <w:rFonts w:ascii="Times New Roman" w:hAnsi="Times New Roman"/>
                <w:sz w:val="28"/>
                <w:szCs w:val="28"/>
              </w:rPr>
              <w:t xml:space="preserve"> </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A22CF8">
              <w:rPr>
                <w:rFonts w:ascii="Times New Roman" w:hAnsi="Times New Roman"/>
                <w:sz w:val="28"/>
                <w:szCs w:val="28"/>
              </w:rPr>
              <w:t>20</w:t>
            </w:r>
            <w:r w:rsidR="00CE399D">
              <w:rPr>
                <w:rFonts w:ascii="Times New Roman" w:hAnsi="Times New Roman"/>
                <w:sz w:val="28"/>
                <w:szCs w:val="28"/>
              </w:rPr>
              <w:t>,0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F557E0">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DE4DBF">
              <w:rPr>
                <w:rFonts w:ascii="Times New Roman" w:hAnsi="Times New Roman"/>
                <w:sz w:val="28"/>
                <w:szCs w:val="28"/>
              </w:rPr>
              <w:t>28,7</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94459E">
              <w:rPr>
                <w:rFonts w:ascii="Times New Roman" w:hAnsi="Times New Roman"/>
                <w:sz w:val="28"/>
                <w:szCs w:val="28"/>
              </w:rPr>
              <w:t>26,2</w:t>
            </w:r>
            <w:r w:rsidR="00A22CF8">
              <w:rPr>
                <w:rFonts w:ascii="Times New Roman" w:hAnsi="Times New Roman"/>
                <w:sz w:val="28"/>
                <w:szCs w:val="28"/>
              </w:rPr>
              <w:t xml:space="preserve"> </w:t>
            </w:r>
            <w:r w:rsidR="009C5C7C" w:rsidRPr="009C5C7C">
              <w:rPr>
                <w:rFonts w:ascii="Times New Roman" w:hAnsi="Times New Roman"/>
                <w:sz w:val="28"/>
                <w:szCs w:val="28"/>
              </w:rPr>
              <w:t>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94459E">
              <w:rPr>
                <w:rFonts w:ascii="Times New Roman" w:hAnsi="Times New Roman"/>
                <w:sz w:val="28"/>
                <w:szCs w:val="28"/>
              </w:rPr>
              <w:t>41,2</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EF2CAE">
              <w:rPr>
                <w:rFonts w:ascii="Times New Roman" w:hAnsi="Times New Roman"/>
                <w:sz w:val="28"/>
                <w:szCs w:val="28"/>
              </w:rPr>
              <w:t>20,</w:t>
            </w:r>
            <w:r w:rsidR="0094459E">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94459E">
              <w:rPr>
                <w:rFonts w:ascii="Times New Roman" w:hAnsi="Times New Roman"/>
                <w:sz w:val="28"/>
                <w:szCs w:val="28"/>
              </w:rPr>
              <w:t>2</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4459E">
              <w:rPr>
                <w:rFonts w:ascii="Times New Roman" w:hAnsi="Times New Roman"/>
                <w:sz w:val="28"/>
                <w:szCs w:val="28"/>
              </w:rPr>
              <w:t>205,2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A22CF8">
              <w:rPr>
                <w:rFonts w:ascii="Times New Roman" w:hAnsi="Times New Roman"/>
                <w:sz w:val="28"/>
                <w:szCs w:val="28"/>
              </w:rPr>
              <w:t>20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2021 году – </w:t>
            </w:r>
            <w:r w:rsidR="00F557E0">
              <w:rPr>
                <w:rFonts w:ascii="Times New Roman" w:hAnsi="Times New Roman"/>
                <w:sz w:val="28"/>
                <w:szCs w:val="28"/>
              </w:rPr>
              <w:t>19,3</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DE4DBF">
              <w:rPr>
                <w:rFonts w:ascii="Times New Roman" w:hAnsi="Times New Roman"/>
                <w:sz w:val="28"/>
                <w:szCs w:val="28"/>
              </w:rPr>
              <w:t>28,7</w:t>
            </w:r>
            <w:r w:rsidR="00F557E0">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94459E">
              <w:rPr>
                <w:rFonts w:ascii="Times New Roman" w:hAnsi="Times New Roman"/>
                <w:sz w:val="28"/>
                <w:szCs w:val="28"/>
              </w:rPr>
              <w:t>26,2</w:t>
            </w:r>
            <w:r w:rsidR="00A22CF8">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94459E">
              <w:rPr>
                <w:rFonts w:ascii="Times New Roman" w:hAnsi="Times New Roman"/>
                <w:sz w:val="28"/>
                <w:szCs w:val="28"/>
              </w:rPr>
              <w:t>41,2</w:t>
            </w:r>
            <w:r w:rsidR="00F557E0">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EF2CAE">
              <w:rPr>
                <w:rFonts w:ascii="Times New Roman" w:hAnsi="Times New Roman"/>
                <w:sz w:val="28"/>
                <w:szCs w:val="28"/>
              </w:rPr>
              <w:t>20,</w:t>
            </w:r>
            <w:r w:rsidR="0094459E">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94459E">
              <w:rPr>
                <w:rFonts w:ascii="Times New Roman" w:hAnsi="Times New Roman"/>
                <w:sz w:val="28"/>
                <w:szCs w:val="28"/>
              </w:rPr>
              <w:t>2</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rsidTr="00A01FC7">
        <w:tc>
          <w:tcPr>
            <w:tcW w:w="3168" w:type="dxa"/>
          </w:tcPr>
          <w:p w:rsidR="006B0483" w:rsidRPr="00AE4A3A" w:rsidRDefault="006B0483" w:rsidP="00A724B7">
            <w:pPr>
              <w:spacing w:before="0" w:after="0" w:line="240" w:lineRule="auto"/>
              <w:rPr>
                <w:rFonts w:ascii="Times New Roman" w:hAnsi="Times New Roman"/>
                <w:sz w:val="28"/>
                <w:szCs w:val="28"/>
              </w:rPr>
            </w:pPr>
          </w:p>
        </w:tc>
        <w:tc>
          <w:tcPr>
            <w:tcW w:w="540" w:type="dxa"/>
          </w:tcPr>
          <w:p w:rsidR="006B0483" w:rsidRPr="00AE4A3A" w:rsidRDefault="006B0483" w:rsidP="00B94DD3">
            <w:pPr>
              <w:spacing w:before="0" w:after="0" w:line="240" w:lineRule="auto"/>
              <w:jc w:val="center"/>
              <w:rPr>
                <w:rFonts w:ascii="Times New Roman" w:hAnsi="Times New Roman"/>
                <w:sz w:val="28"/>
                <w:szCs w:val="28"/>
              </w:rPr>
            </w:pPr>
          </w:p>
        </w:tc>
        <w:tc>
          <w:tcPr>
            <w:tcW w:w="5898" w:type="dxa"/>
          </w:tcPr>
          <w:p w:rsidR="006B0483" w:rsidRPr="00AE4A3A" w:rsidRDefault="006B0483" w:rsidP="00B94DD3">
            <w:pPr>
              <w:pStyle w:val="ConsPlusCell"/>
              <w:jc w:val="both"/>
              <w:rPr>
                <w:rFonts w:ascii="Times New Roman" w:hAnsi="Times New Roman" w:cs="Times New Roman"/>
                <w:sz w:val="28"/>
                <w:szCs w:val="28"/>
              </w:rPr>
            </w:pP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F46C4E" w:rsidRDefault="00F46C4E" w:rsidP="00F46C4E">
      <w:pPr>
        <w:pStyle w:val="ConsPlusCell"/>
        <w:jc w:val="right"/>
        <w:rPr>
          <w:rFonts w:ascii="Times New Roman" w:hAnsi="Times New Roman" w:cs="Times New Roman"/>
          <w:kern w:val="2"/>
          <w:sz w:val="28"/>
          <w:szCs w:val="28"/>
        </w:rPr>
      </w:pPr>
    </w:p>
    <w:p w:rsidR="00F46C4E" w:rsidRDefault="00F46C4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№2</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F46C4E" w:rsidRDefault="001705F2"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w:t>
      </w:r>
      <w:r w:rsidR="0094459E">
        <w:rPr>
          <w:rFonts w:ascii="Times New Roman" w:hAnsi="Times New Roman" w:cs="Times New Roman"/>
          <w:sz w:val="28"/>
          <w:szCs w:val="28"/>
        </w:rPr>
        <w:t xml:space="preserve"> </w:t>
      </w:r>
      <w:r w:rsidR="00B856D3">
        <w:rPr>
          <w:rFonts w:ascii="Times New Roman" w:hAnsi="Times New Roman" w:cs="Times New Roman"/>
          <w:sz w:val="28"/>
          <w:szCs w:val="28"/>
        </w:rPr>
        <w:t>184</w:t>
      </w:r>
      <w:r>
        <w:rPr>
          <w:rFonts w:ascii="Times New Roman" w:hAnsi="Times New Roman" w:cs="Times New Roman"/>
          <w:sz w:val="28"/>
          <w:szCs w:val="28"/>
        </w:rPr>
        <w:t xml:space="preserve"> </w:t>
      </w:r>
      <w:r w:rsidR="00F46C4E">
        <w:rPr>
          <w:rFonts w:ascii="Times New Roman" w:hAnsi="Times New Roman" w:cs="Times New Roman"/>
          <w:sz w:val="28"/>
          <w:szCs w:val="28"/>
        </w:rPr>
        <w:t>о</w:t>
      </w:r>
      <w:r w:rsidR="00F46C4E" w:rsidRPr="000109E8">
        <w:rPr>
          <w:rFonts w:ascii="Times New Roman" w:hAnsi="Times New Roman" w:cs="Times New Roman"/>
          <w:sz w:val="28"/>
          <w:szCs w:val="28"/>
        </w:rPr>
        <w:t>т</w:t>
      </w:r>
      <w:r w:rsidR="00F46C4E">
        <w:rPr>
          <w:rFonts w:ascii="Times New Roman" w:hAnsi="Times New Roman" w:cs="Times New Roman"/>
          <w:sz w:val="28"/>
          <w:szCs w:val="28"/>
        </w:rPr>
        <w:t xml:space="preserve"> </w:t>
      </w:r>
      <w:r w:rsidR="0094459E">
        <w:rPr>
          <w:rFonts w:ascii="Times New Roman" w:hAnsi="Times New Roman" w:cs="Times New Roman"/>
          <w:sz w:val="28"/>
          <w:szCs w:val="28"/>
        </w:rPr>
        <w:t>29.12</w:t>
      </w:r>
      <w:r w:rsidR="00001AE5">
        <w:rPr>
          <w:rFonts w:ascii="Times New Roman" w:hAnsi="Times New Roman" w:cs="Times New Roman"/>
          <w:sz w:val="28"/>
          <w:szCs w:val="28"/>
        </w:rPr>
        <w:t>.</w:t>
      </w:r>
      <w:r w:rsidR="00CA3AC8">
        <w:rPr>
          <w:rFonts w:ascii="Times New Roman" w:hAnsi="Times New Roman" w:cs="Times New Roman"/>
          <w:sz w:val="28"/>
          <w:szCs w:val="28"/>
        </w:rPr>
        <w:t>202</w:t>
      </w:r>
      <w:r w:rsidR="008F7CED">
        <w:rPr>
          <w:rFonts w:ascii="Times New Roman" w:hAnsi="Times New Roman" w:cs="Times New Roman"/>
          <w:sz w:val="28"/>
          <w:szCs w:val="28"/>
        </w:rPr>
        <w:t>3</w:t>
      </w:r>
      <w:r w:rsidR="00CA3AC8">
        <w:rPr>
          <w:rFonts w:ascii="Times New Roman" w:hAnsi="Times New Roman" w:cs="Times New Roman"/>
          <w:sz w:val="28"/>
          <w:szCs w:val="28"/>
        </w:rPr>
        <w:t xml:space="preserve"> г</w:t>
      </w:r>
      <w:r w:rsidR="00F46C4E" w:rsidRPr="000109E8">
        <w:rPr>
          <w:rFonts w:ascii="Times New Roman" w:hAnsi="Times New Roman" w:cs="Times New Roman"/>
          <w:sz w:val="28"/>
          <w:szCs w:val="28"/>
        </w:rPr>
        <w:t xml:space="preserve"> </w:t>
      </w: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tblPr>
      <w:tblGrid>
        <w:gridCol w:w="3108"/>
        <w:gridCol w:w="600"/>
        <w:gridCol w:w="6120"/>
      </w:tblGrid>
      <w:tr w:rsidR="00A724B7" w:rsidRPr="009C5C7C" w:rsidTr="00ED08BA">
        <w:tc>
          <w:tcPr>
            <w:tcW w:w="3108" w:type="dxa"/>
          </w:tcPr>
          <w:p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F2CAE">
              <w:rPr>
                <w:rFonts w:ascii="Times New Roman" w:hAnsi="Times New Roman"/>
                <w:sz w:val="28"/>
                <w:szCs w:val="28"/>
              </w:rPr>
              <w:t>31,</w:t>
            </w:r>
            <w:r w:rsidR="0094459E">
              <w:rPr>
                <w:rFonts w:ascii="Times New Roman" w:hAnsi="Times New Roman"/>
                <w:sz w:val="28"/>
                <w:szCs w:val="28"/>
              </w:rPr>
              <w:t>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EF2CAE">
              <w:rPr>
                <w:rFonts w:ascii="Times New Roman" w:hAnsi="Times New Roman"/>
                <w:sz w:val="28"/>
                <w:szCs w:val="28"/>
              </w:rPr>
              <w:t>5,1</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94459E">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94459E">
              <w:rPr>
                <w:rFonts w:ascii="Times New Roman" w:hAnsi="Times New Roman"/>
                <w:sz w:val="28"/>
                <w:szCs w:val="28"/>
              </w:rPr>
              <w:t>15,0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EF2CAE">
              <w:rPr>
                <w:rFonts w:ascii="Times New Roman" w:hAnsi="Times New Roman"/>
                <w:sz w:val="28"/>
                <w:szCs w:val="28"/>
              </w:rPr>
              <w:t>5,</w:t>
            </w:r>
            <w:r w:rsidR="0094459E">
              <w:rPr>
                <w:rFonts w:ascii="Times New Roman" w:hAnsi="Times New Roman"/>
                <w:sz w:val="28"/>
                <w:szCs w:val="28"/>
              </w:rPr>
              <w:t>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94459E">
              <w:rPr>
                <w:rFonts w:ascii="Times New Roman" w:hAnsi="Times New Roman"/>
                <w:sz w:val="28"/>
                <w:szCs w:val="28"/>
              </w:rPr>
              <w:t>5</w:t>
            </w:r>
            <w:r w:rsidR="00455585" w:rsidRPr="00455585">
              <w:rPr>
                <w:rFonts w:ascii="Times New Roman" w:hAnsi="Times New Roman"/>
                <w:sz w:val="28"/>
                <w:szCs w:val="28"/>
              </w:rPr>
              <w:t>,0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4459E">
              <w:rPr>
                <w:rFonts w:ascii="Times New Roman" w:hAnsi="Times New Roman"/>
                <w:sz w:val="28"/>
                <w:szCs w:val="28"/>
              </w:rPr>
              <w:t>30,1</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Pr="009C5C7C">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w:t>
            </w:r>
            <w:r w:rsidR="00F46C4E">
              <w:rPr>
                <w:rFonts w:ascii="Times New Roman" w:hAnsi="Times New Roman"/>
                <w:sz w:val="28"/>
                <w:szCs w:val="28"/>
              </w:rPr>
              <w:t xml:space="preserve"> </w:t>
            </w:r>
            <w:r w:rsidR="003C63A8">
              <w:rPr>
                <w:rFonts w:ascii="Times New Roman" w:hAnsi="Times New Roman"/>
                <w:sz w:val="28"/>
                <w:szCs w:val="28"/>
              </w:rPr>
              <w:t>5,</w:t>
            </w:r>
            <w:r w:rsidR="00EF2CAE">
              <w:rPr>
                <w:rFonts w:ascii="Times New Roman" w:hAnsi="Times New Roman"/>
                <w:sz w:val="28"/>
                <w:szCs w:val="28"/>
              </w:rPr>
              <w:t>1</w:t>
            </w:r>
            <w:r w:rsidR="00F46C4E">
              <w:rPr>
                <w:rFonts w:ascii="Times New Roman" w:hAnsi="Times New Roman"/>
                <w:sz w:val="28"/>
                <w:szCs w:val="28"/>
              </w:rPr>
              <w:t xml:space="preserve"> </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2023 году – </w:t>
            </w:r>
            <w:r w:rsidR="0094459E">
              <w:rPr>
                <w:rFonts w:ascii="Times New Roman" w:hAnsi="Times New Roman"/>
                <w:sz w:val="28"/>
                <w:szCs w:val="28"/>
              </w:rPr>
              <w:t>0,0</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2024 году – </w:t>
            </w:r>
            <w:r w:rsidR="0094459E">
              <w:rPr>
                <w:rFonts w:ascii="Times New Roman" w:hAnsi="Times New Roman"/>
                <w:sz w:val="28"/>
                <w:szCs w:val="28"/>
              </w:rPr>
              <w:t>15,0</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2025 году – </w:t>
            </w:r>
            <w:r w:rsidR="00EF2CAE">
              <w:rPr>
                <w:rFonts w:ascii="Times New Roman" w:hAnsi="Times New Roman"/>
                <w:sz w:val="28"/>
                <w:szCs w:val="28"/>
              </w:rPr>
              <w:t>5,</w:t>
            </w:r>
            <w:r w:rsidR="0094459E">
              <w:rPr>
                <w:rFonts w:ascii="Times New Roman" w:hAnsi="Times New Roman"/>
                <w:sz w:val="28"/>
                <w:szCs w:val="28"/>
              </w:rPr>
              <w:t>0</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2026 году – </w:t>
            </w:r>
            <w:r w:rsidR="0094459E">
              <w:rPr>
                <w:rFonts w:ascii="Times New Roman" w:hAnsi="Times New Roman"/>
                <w:sz w:val="28"/>
                <w:szCs w:val="28"/>
              </w:rPr>
              <w:t>5</w:t>
            </w:r>
            <w:r w:rsidRPr="00455585">
              <w:rPr>
                <w:rFonts w:ascii="Times New Roman" w:hAnsi="Times New Roman"/>
                <w:sz w:val="28"/>
                <w:szCs w:val="28"/>
              </w:rPr>
              <w:t>,0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rsidR="00A724B7" w:rsidRPr="009C5C7C" w:rsidRDefault="00A724B7" w:rsidP="006E435B">
            <w:pPr>
              <w:pStyle w:val="affb"/>
              <w:rPr>
                <w:rFonts w:ascii="Times New Roman" w:hAnsi="Times New Roman"/>
                <w:sz w:val="28"/>
                <w:szCs w:val="28"/>
              </w:rPr>
            </w:pPr>
          </w:p>
        </w:tc>
      </w:tr>
    </w:tbl>
    <w:p w:rsidR="00A50D94" w:rsidRPr="009C5C7C" w:rsidRDefault="00A50D94" w:rsidP="00A50D94">
      <w:pPr>
        <w:pStyle w:val="affb"/>
        <w:jc w:val="center"/>
        <w:rPr>
          <w:rFonts w:ascii="Times New Roman" w:hAnsi="Times New Roman"/>
          <w:kern w:val="2"/>
          <w:sz w:val="16"/>
          <w:szCs w:val="16"/>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№3</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001AE5" w:rsidRDefault="00F46C4E" w:rsidP="00001AE5">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B856D3">
        <w:rPr>
          <w:rFonts w:ascii="Times New Roman" w:hAnsi="Times New Roman" w:cs="Times New Roman"/>
          <w:sz w:val="28"/>
          <w:szCs w:val="28"/>
        </w:rPr>
        <w:t>29</w:t>
      </w:r>
      <w:r w:rsidR="005C75A7">
        <w:rPr>
          <w:rFonts w:ascii="Times New Roman" w:hAnsi="Times New Roman" w:cs="Times New Roman"/>
          <w:sz w:val="28"/>
          <w:szCs w:val="28"/>
        </w:rPr>
        <w:t>.</w:t>
      </w:r>
      <w:r w:rsidR="0094459E">
        <w:rPr>
          <w:rFonts w:ascii="Times New Roman" w:hAnsi="Times New Roman" w:cs="Times New Roman"/>
          <w:sz w:val="28"/>
          <w:szCs w:val="28"/>
        </w:rPr>
        <w:t>12</w:t>
      </w:r>
      <w:r w:rsidR="00001AE5">
        <w:rPr>
          <w:rFonts w:ascii="Times New Roman" w:hAnsi="Times New Roman" w:cs="Times New Roman"/>
          <w:sz w:val="28"/>
          <w:szCs w:val="28"/>
        </w:rPr>
        <w:t>.202</w:t>
      </w:r>
      <w:r w:rsidR="008F7CED">
        <w:rPr>
          <w:rFonts w:ascii="Times New Roman" w:hAnsi="Times New Roman" w:cs="Times New Roman"/>
          <w:sz w:val="28"/>
          <w:szCs w:val="28"/>
        </w:rPr>
        <w:t>3</w:t>
      </w:r>
      <w:r w:rsidR="00001AE5">
        <w:rPr>
          <w:rFonts w:ascii="Times New Roman" w:hAnsi="Times New Roman" w:cs="Times New Roman"/>
          <w:sz w:val="28"/>
          <w:szCs w:val="28"/>
        </w:rPr>
        <w:t xml:space="preserve"> г</w:t>
      </w:r>
      <w:r w:rsidR="00001AE5" w:rsidRPr="000109E8">
        <w:rPr>
          <w:rFonts w:ascii="Times New Roman" w:hAnsi="Times New Roman" w:cs="Times New Roman"/>
          <w:sz w:val="28"/>
          <w:szCs w:val="28"/>
        </w:rPr>
        <w:t xml:space="preserve"> №</w:t>
      </w:r>
      <w:r w:rsidR="00001AE5">
        <w:rPr>
          <w:rFonts w:ascii="Times New Roman" w:hAnsi="Times New Roman" w:cs="Times New Roman"/>
          <w:sz w:val="28"/>
          <w:szCs w:val="28"/>
        </w:rPr>
        <w:t xml:space="preserve"> </w:t>
      </w:r>
      <w:r w:rsidR="00B856D3">
        <w:rPr>
          <w:rFonts w:ascii="Times New Roman" w:hAnsi="Times New Roman" w:cs="Times New Roman"/>
          <w:sz w:val="28"/>
          <w:szCs w:val="28"/>
        </w:rPr>
        <w:t>184</w:t>
      </w:r>
    </w:p>
    <w:p w:rsidR="00F46C4E" w:rsidRDefault="00F46C4E" w:rsidP="00F46C4E">
      <w:pPr>
        <w:pStyle w:val="ConsPlusCell"/>
        <w:jc w:val="right"/>
        <w:rPr>
          <w:rFonts w:ascii="Times New Roman" w:hAnsi="Times New Roman" w:cs="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tbl>
      <w:tblPr>
        <w:tblW w:w="10047" w:type="dxa"/>
        <w:jc w:val="center"/>
        <w:tblInd w:w="-18" w:type="dxa"/>
        <w:tblLayout w:type="fixed"/>
        <w:tblLook w:val="04A0"/>
      </w:tblPr>
      <w:tblGrid>
        <w:gridCol w:w="2456"/>
        <w:gridCol w:w="496"/>
        <w:gridCol w:w="7095"/>
      </w:tblGrid>
      <w:tr w:rsidR="00A724B7" w:rsidRPr="009C5C7C" w:rsidTr="007F4F7D">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4459E">
              <w:rPr>
                <w:rFonts w:ascii="Times New Roman" w:hAnsi="Times New Roman"/>
                <w:sz w:val="28"/>
                <w:szCs w:val="28"/>
              </w:rPr>
              <w:t>175,1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454B95">
              <w:rPr>
                <w:rFonts w:ascii="Times New Roman" w:hAnsi="Times New Roman"/>
                <w:sz w:val="28"/>
                <w:szCs w:val="28"/>
              </w:rPr>
              <w:t>23,6</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w:t>
            </w:r>
            <w:r w:rsidR="008F7CED">
              <w:rPr>
                <w:rFonts w:ascii="Times New Roman" w:hAnsi="Times New Roman"/>
                <w:sz w:val="28"/>
                <w:szCs w:val="28"/>
              </w:rPr>
              <w:t>26,2</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4459E">
              <w:rPr>
                <w:rFonts w:ascii="Times New Roman" w:hAnsi="Times New Roman"/>
                <w:sz w:val="28"/>
                <w:szCs w:val="28"/>
              </w:rPr>
              <w:t>26,2</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4B95">
              <w:rPr>
                <w:rFonts w:ascii="Times New Roman" w:hAnsi="Times New Roman"/>
                <w:sz w:val="28"/>
                <w:szCs w:val="28"/>
              </w:rPr>
              <w:t>15,0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4459E">
              <w:rPr>
                <w:rFonts w:ascii="Times New Roman" w:hAnsi="Times New Roman"/>
                <w:sz w:val="28"/>
                <w:szCs w:val="28"/>
              </w:rPr>
              <w:t>15</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4459E">
              <w:rPr>
                <w:rFonts w:ascii="Times New Roman" w:hAnsi="Times New Roman"/>
                <w:sz w:val="28"/>
                <w:szCs w:val="28"/>
              </w:rPr>
              <w:t>175,1</w:t>
            </w:r>
            <w:r w:rsidR="000563D6">
              <w:rPr>
                <w:rFonts w:ascii="Times New Roman" w:hAnsi="Times New Roman"/>
                <w:sz w:val="28"/>
                <w:szCs w:val="28"/>
              </w:rPr>
              <w:t xml:space="preserve"> </w:t>
            </w:r>
            <w:r w:rsidR="009C5C7C" w:rsidRPr="009C5C7C">
              <w:rPr>
                <w:rFonts w:ascii="Times New Roman" w:hAnsi="Times New Roman"/>
                <w:sz w:val="28"/>
                <w:szCs w:val="28"/>
              </w:rPr>
              <w:t>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DE4DBF">
              <w:rPr>
                <w:rFonts w:ascii="Times New Roman" w:hAnsi="Times New Roman"/>
                <w:sz w:val="28"/>
                <w:szCs w:val="28"/>
              </w:rPr>
              <w:t>19,3</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8F7CED">
              <w:rPr>
                <w:rFonts w:ascii="Times New Roman" w:hAnsi="Times New Roman"/>
                <w:sz w:val="28"/>
                <w:szCs w:val="28"/>
              </w:rPr>
              <w:t>23,6</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w:t>
            </w:r>
            <w:r w:rsidR="008F7CED">
              <w:rPr>
                <w:rFonts w:ascii="Times New Roman" w:hAnsi="Times New Roman"/>
                <w:sz w:val="28"/>
                <w:szCs w:val="28"/>
              </w:rPr>
              <w:t>26,2</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sidR="00454B95">
              <w:rPr>
                <w:rFonts w:ascii="Times New Roman" w:hAnsi="Times New Roman"/>
                <w:sz w:val="28"/>
                <w:szCs w:val="28"/>
              </w:rPr>
              <w:t>15,0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sidR="008F7CED">
              <w:rPr>
                <w:rFonts w:ascii="Times New Roman" w:hAnsi="Times New Roman"/>
                <w:sz w:val="28"/>
                <w:szCs w:val="28"/>
              </w:rPr>
              <w:t>15,0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rsidR="00A724B7" w:rsidRPr="009C5C7C" w:rsidRDefault="00A724B7" w:rsidP="009C5C7C">
            <w:pPr>
              <w:pStyle w:val="affb"/>
              <w:rPr>
                <w:rFonts w:ascii="Times New Roman" w:hAnsi="Times New Roman"/>
                <w:sz w:val="28"/>
                <w:szCs w:val="28"/>
              </w:rPr>
            </w:pPr>
          </w:p>
        </w:tc>
      </w:tr>
    </w:tbl>
    <w:p w:rsidR="00F46C4E" w:rsidRDefault="00F46C4E" w:rsidP="00C3707E">
      <w:pPr>
        <w:pStyle w:val="affb"/>
        <w:jc w:val="both"/>
        <w:rPr>
          <w:rFonts w:ascii="Times New Roman" w:hAnsi="Times New Roman"/>
          <w:sz w:val="28"/>
          <w:szCs w:val="28"/>
        </w:rPr>
      </w:pPr>
    </w:p>
    <w:p w:rsidR="00F46C4E" w:rsidRDefault="00F46C4E" w:rsidP="00C3707E">
      <w:pPr>
        <w:pStyle w:val="affb"/>
        <w:jc w:val="both"/>
        <w:rPr>
          <w:rFonts w:ascii="Times New Roman" w:hAnsi="Times New Roman"/>
          <w:sz w:val="28"/>
          <w:szCs w:val="28"/>
        </w:rPr>
      </w:pPr>
    </w:p>
    <w:p w:rsidR="00701115" w:rsidRDefault="00701115" w:rsidP="00C3707E">
      <w:pPr>
        <w:pStyle w:val="affb"/>
        <w:jc w:val="both"/>
        <w:rPr>
          <w:rFonts w:ascii="Times New Roman" w:hAnsi="Times New Roman"/>
          <w:sz w:val="28"/>
          <w:szCs w:val="28"/>
        </w:rPr>
        <w:sectPr w:rsidR="00701115" w:rsidSect="00B856D3">
          <w:headerReference w:type="even" r:id="rId9"/>
          <w:footerReference w:type="even" r:id="rId10"/>
          <w:footerReference w:type="default" r:id="rId11"/>
          <w:pgSz w:w="11907" w:h="16840" w:code="9"/>
          <w:pgMar w:top="539" w:right="708" w:bottom="720" w:left="1701" w:header="720" w:footer="720" w:gutter="0"/>
          <w:cols w:space="720"/>
        </w:sectPr>
      </w:pPr>
    </w:p>
    <w:p w:rsidR="00F00670" w:rsidRPr="00AC2943"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lastRenderedPageBreak/>
        <w:t>П</w:t>
      </w:r>
      <w:r w:rsidR="00F00670" w:rsidRPr="00AC2943">
        <w:rPr>
          <w:rFonts w:ascii="Times New Roman" w:hAnsi="Times New Roman"/>
          <w:sz w:val="28"/>
          <w:szCs w:val="28"/>
        </w:rPr>
        <w:t xml:space="preserve">риложение № </w:t>
      </w:r>
      <w:r w:rsidR="00351EA8">
        <w:rPr>
          <w:rFonts w:ascii="Times New Roman" w:hAnsi="Times New Roman"/>
          <w:sz w:val="28"/>
          <w:szCs w:val="28"/>
        </w:rPr>
        <w:t>4</w:t>
      </w:r>
    </w:p>
    <w:p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rsidTr="00486949">
        <w:tc>
          <w:tcPr>
            <w:tcW w:w="2552"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788" w:type="dxa"/>
            <w:gridSpan w:val="12"/>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rsidTr="00486949">
        <w:trPr>
          <w:trHeight w:val="912"/>
        </w:trPr>
        <w:tc>
          <w:tcPr>
            <w:tcW w:w="2552"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rsidTr="00486949">
        <w:trPr>
          <w:trHeight w:val="166"/>
          <w:tblHeader/>
        </w:trPr>
        <w:tc>
          <w:tcPr>
            <w:tcW w:w="2552"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rsidTr="00486949">
        <w:trPr>
          <w:tblHeader/>
        </w:trPr>
        <w:tc>
          <w:tcPr>
            <w:tcW w:w="2552" w:type="dxa"/>
            <w:vMerge w:val="restart"/>
            <w:shd w:val="clear" w:color="auto" w:fill="auto"/>
          </w:tcPr>
          <w:p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DC208D" w:rsidRPr="00AC2943" w:rsidRDefault="009445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205,2</w:t>
            </w:r>
          </w:p>
        </w:tc>
        <w:tc>
          <w:tcPr>
            <w:tcW w:w="815" w:type="dxa"/>
            <w:shd w:val="clear" w:color="auto" w:fill="auto"/>
          </w:tcPr>
          <w:p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DC208D" w:rsidRPr="00CE399D" w:rsidRDefault="00351EA8" w:rsidP="00DC208D">
            <w:pPr>
              <w:rPr>
                <w:rFonts w:ascii="Times New Roman" w:hAnsi="Times New Roman"/>
                <w:sz w:val="24"/>
                <w:szCs w:val="24"/>
              </w:rPr>
            </w:pPr>
            <w:r>
              <w:rPr>
                <w:rFonts w:ascii="Times New Roman" w:hAnsi="Times New Roman"/>
                <w:sz w:val="24"/>
                <w:szCs w:val="24"/>
              </w:rPr>
              <w:t>20</w:t>
            </w:r>
            <w:r w:rsidR="00CE399D" w:rsidRPr="00CE399D">
              <w:rPr>
                <w:rFonts w:ascii="Times New Roman" w:hAnsi="Times New Roman"/>
                <w:sz w:val="24"/>
                <w:szCs w:val="24"/>
              </w:rPr>
              <w:t>,0</w:t>
            </w:r>
          </w:p>
        </w:tc>
        <w:tc>
          <w:tcPr>
            <w:tcW w:w="709" w:type="dxa"/>
            <w:shd w:val="clear" w:color="auto" w:fill="auto"/>
          </w:tcPr>
          <w:p w:rsidR="00DC208D" w:rsidRPr="003C63A8" w:rsidRDefault="003C63A8" w:rsidP="00DC208D">
            <w:pPr>
              <w:rPr>
                <w:sz w:val="24"/>
                <w:szCs w:val="24"/>
              </w:rPr>
            </w:pPr>
            <w:r w:rsidRPr="003C63A8">
              <w:rPr>
                <w:sz w:val="24"/>
                <w:szCs w:val="24"/>
              </w:rPr>
              <w:t>19,3</w:t>
            </w:r>
          </w:p>
        </w:tc>
        <w:tc>
          <w:tcPr>
            <w:tcW w:w="850" w:type="dxa"/>
            <w:shd w:val="clear" w:color="auto" w:fill="auto"/>
          </w:tcPr>
          <w:p w:rsidR="00DC208D" w:rsidRPr="003C63A8" w:rsidRDefault="00DE4DBF">
            <w:pPr>
              <w:rPr>
                <w:sz w:val="24"/>
                <w:szCs w:val="24"/>
              </w:rPr>
            </w:pPr>
            <w:r>
              <w:rPr>
                <w:sz w:val="24"/>
                <w:szCs w:val="24"/>
              </w:rPr>
              <w:t>28,7</w:t>
            </w:r>
          </w:p>
        </w:tc>
        <w:tc>
          <w:tcPr>
            <w:tcW w:w="709" w:type="dxa"/>
            <w:shd w:val="clear" w:color="auto" w:fill="auto"/>
          </w:tcPr>
          <w:p w:rsidR="00DC208D" w:rsidRPr="003C63A8" w:rsidRDefault="000563D6">
            <w:pPr>
              <w:rPr>
                <w:sz w:val="24"/>
                <w:szCs w:val="24"/>
              </w:rPr>
            </w:pPr>
            <w:r>
              <w:rPr>
                <w:sz w:val="24"/>
                <w:szCs w:val="24"/>
              </w:rPr>
              <w:t>41,7</w:t>
            </w:r>
          </w:p>
        </w:tc>
        <w:tc>
          <w:tcPr>
            <w:tcW w:w="709" w:type="dxa"/>
            <w:shd w:val="clear" w:color="auto" w:fill="auto"/>
          </w:tcPr>
          <w:p w:rsidR="00DC208D" w:rsidRPr="003C63A8" w:rsidRDefault="00AE62D3">
            <w:pPr>
              <w:rPr>
                <w:sz w:val="24"/>
                <w:szCs w:val="24"/>
              </w:rPr>
            </w:pPr>
            <w:r>
              <w:rPr>
                <w:sz w:val="24"/>
                <w:szCs w:val="24"/>
              </w:rPr>
              <w:t>20,5</w:t>
            </w:r>
          </w:p>
        </w:tc>
        <w:tc>
          <w:tcPr>
            <w:tcW w:w="709" w:type="dxa"/>
            <w:shd w:val="clear" w:color="auto" w:fill="auto"/>
          </w:tcPr>
          <w:p w:rsidR="00DC208D" w:rsidRDefault="00AE62D3">
            <w:r>
              <w:rPr>
                <w:rFonts w:ascii="Times New Roman" w:hAnsi="Times New Roman"/>
                <w:kern w:val="2"/>
                <w:sz w:val="24"/>
                <w:szCs w:val="24"/>
              </w:rPr>
              <w:t>20,5</w:t>
            </w:r>
          </w:p>
        </w:tc>
        <w:tc>
          <w:tcPr>
            <w:tcW w:w="764" w:type="dxa"/>
            <w:shd w:val="clear" w:color="auto" w:fill="auto"/>
          </w:tcPr>
          <w:p w:rsidR="00DC208D" w:rsidRDefault="00DC208D">
            <w:r w:rsidRPr="00A84B2E">
              <w:rPr>
                <w:rFonts w:ascii="Times New Roman" w:hAnsi="Times New Roman"/>
                <w:kern w:val="2"/>
                <w:sz w:val="24"/>
                <w:szCs w:val="24"/>
              </w:rPr>
              <w:t>0,0</w:t>
            </w:r>
          </w:p>
        </w:tc>
        <w:tc>
          <w:tcPr>
            <w:tcW w:w="709" w:type="dxa"/>
            <w:shd w:val="clear" w:color="auto" w:fill="auto"/>
          </w:tcPr>
          <w:p w:rsidR="00DC208D" w:rsidRDefault="00DC208D">
            <w:r w:rsidRPr="00A84B2E">
              <w:rPr>
                <w:rFonts w:ascii="Times New Roman" w:hAnsi="Times New Roman"/>
                <w:kern w:val="2"/>
                <w:sz w:val="24"/>
                <w:szCs w:val="24"/>
              </w:rPr>
              <w:t>0,0</w:t>
            </w:r>
          </w:p>
        </w:tc>
        <w:tc>
          <w:tcPr>
            <w:tcW w:w="851" w:type="dxa"/>
            <w:shd w:val="clear" w:color="auto" w:fill="auto"/>
          </w:tcPr>
          <w:p w:rsidR="00DC208D" w:rsidRDefault="00DC208D">
            <w:r w:rsidRPr="00A84B2E">
              <w:rPr>
                <w:rFonts w:ascii="Times New Roman" w:hAnsi="Times New Roman"/>
                <w:kern w:val="2"/>
                <w:sz w:val="24"/>
                <w:szCs w:val="24"/>
              </w:rPr>
              <w:t>0,0</w:t>
            </w:r>
          </w:p>
        </w:tc>
        <w:tc>
          <w:tcPr>
            <w:tcW w:w="708" w:type="dxa"/>
            <w:shd w:val="clear" w:color="auto" w:fill="auto"/>
          </w:tcPr>
          <w:p w:rsidR="00DC208D" w:rsidRDefault="00DC208D">
            <w:r w:rsidRPr="00A84B2E">
              <w:rPr>
                <w:rFonts w:ascii="Times New Roman" w:hAnsi="Times New Roman"/>
                <w:kern w:val="2"/>
                <w:sz w:val="24"/>
                <w:szCs w:val="24"/>
              </w:rPr>
              <w:t>0,0</w:t>
            </w:r>
          </w:p>
        </w:tc>
        <w:tc>
          <w:tcPr>
            <w:tcW w:w="567" w:type="dxa"/>
            <w:shd w:val="clear" w:color="auto" w:fill="auto"/>
          </w:tcPr>
          <w:p w:rsidR="00DC208D" w:rsidRDefault="00DC208D">
            <w:r w:rsidRPr="00A84B2E">
              <w:rPr>
                <w:rFonts w:ascii="Times New Roman" w:hAnsi="Times New Roman"/>
                <w:kern w:val="2"/>
                <w:sz w:val="24"/>
                <w:szCs w:val="24"/>
              </w:rPr>
              <w:t>0,0</w:t>
            </w:r>
          </w:p>
        </w:tc>
      </w:tr>
      <w:tr w:rsidR="00AE62D3" w:rsidRPr="00AC2943" w:rsidTr="00486949">
        <w:trPr>
          <w:tblHeader/>
        </w:trPr>
        <w:tc>
          <w:tcPr>
            <w:tcW w:w="2552" w:type="dxa"/>
            <w:vMerge/>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E62D3" w:rsidRPr="00AC2943" w:rsidRDefault="0094459E"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205,2</w:t>
            </w:r>
          </w:p>
        </w:tc>
        <w:tc>
          <w:tcPr>
            <w:tcW w:w="81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E62D3" w:rsidRPr="00CE399D" w:rsidRDefault="00AE62D3" w:rsidP="00581B03">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709" w:type="dxa"/>
            <w:shd w:val="clear" w:color="auto" w:fill="auto"/>
          </w:tcPr>
          <w:p w:rsidR="00AE62D3" w:rsidRPr="003C63A8" w:rsidRDefault="00AE62D3" w:rsidP="00581B03">
            <w:pPr>
              <w:rPr>
                <w:sz w:val="24"/>
                <w:szCs w:val="24"/>
              </w:rPr>
            </w:pPr>
            <w:r w:rsidRPr="003C63A8">
              <w:rPr>
                <w:sz w:val="24"/>
                <w:szCs w:val="24"/>
              </w:rPr>
              <w:t>19,3</w:t>
            </w:r>
          </w:p>
        </w:tc>
        <w:tc>
          <w:tcPr>
            <w:tcW w:w="850" w:type="dxa"/>
            <w:shd w:val="clear" w:color="auto" w:fill="auto"/>
          </w:tcPr>
          <w:p w:rsidR="00AE62D3" w:rsidRPr="003C63A8" w:rsidRDefault="00AE62D3" w:rsidP="00581B03">
            <w:pPr>
              <w:rPr>
                <w:sz w:val="24"/>
                <w:szCs w:val="24"/>
              </w:rPr>
            </w:pPr>
            <w:r>
              <w:rPr>
                <w:sz w:val="24"/>
                <w:szCs w:val="24"/>
              </w:rPr>
              <w:t>28,7</w:t>
            </w:r>
          </w:p>
        </w:tc>
        <w:tc>
          <w:tcPr>
            <w:tcW w:w="709" w:type="dxa"/>
            <w:shd w:val="clear" w:color="auto" w:fill="auto"/>
          </w:tcPr>
          <w:p w:rsidR="00AE62D3" w:rsidRPr="003C63A8" w:rsidRDefault="000563D6" w:rsidP="00581B03">
            <w:pPr>
              <w:rPr>
                <w:sz w:val="24"/>
                <w:szCs w:val="24"/>
              </w:rPr>
            </w:pPr>
            <w:r>
              <w:rPr>
                <w:sz w:val="24"/>
                <w:szCs w:val="24"/>
              </w:rPr>
              <w:t>41,7</w:t>
            </w:r>
          </w:p>
        </w:tc>
        <w:tc>
          <w:tcPr>
            <w:tcW w:w="709" w:type="dxa"/>
            <w:shd w:val="clear" w:color="auto" w:fill="auto"/>
          </w:tcPr>
          <w:p w:rsidR="00AE62D3" w:rsidRPr="003C63A8" w:rsidRDefault="00AE62D3" w:rsidP="00581B03">
            <w:pPr>
              <w:rPr>
                <w:sz w:val="24"/>
                <w:szCs w:val="24"/>
              </w:rPr>
            </w:pPr>
            <w:r>
              <w:rPr>
                <w:sz w:val="24"/>
                <w:szCs w:val="24"/>
              </w:rPr>
              <w:t>20,5</w:t>
            </w:r>
          </w:p>
        </w:tc>
        <w:tc>
          <w:tcPr>
            <w:tcW w:w="709" w:type="dxa"/>
            <w:shd w:val="clear" w:color="auto" w:fill="auto"/>
          </w:tcPr>
          <w:p w:rsidR="00AE62D3" w:rsidRDefault="00AE62D3" w:rsidP="00581B03">
            <w:r>
              <w:rPr>
                <w:rFonts w:ascii="Times New Roman" w:hAnsi="Times New Roman"/>
                <w:kern w:val="2"/>
                <w:sz w:val="24"/>
                <w:szCs w:val="24"/>
              </w:rPr>
              <w:t>20,5</w:t>
            </w:r>
          </w:p>
        </w:tc>
        <w:tc>
          <w:tcPr>
            <w:tcW w:w="764" w:type="dxa"/>
            <w:shd w:val="clear" w:color="auto" w:fill="auto"/>
          </w:tcPr>
          <w:p w:rsidR="00AE62D3" w:rsidRDefault="00AE62D3" w:rsidP="00581B03">
            <w:r w:rsidRPr="00A84B2E">
              <w:rPr>
                <w:rFonts w:ascii="Times New Roman" w:hAnsi="Times New Roman"/>
                <w:kern w:val="2"/>
                <w:sz w:val="24"/>
                <w:szCs w:val="24"/>
              </w:rPr>
              <w:t>0,0</w:t>
            </w:r>
          </w:p>
        </w:tc>
        <w:tc>
          <w:tcPr>
            <w:tcW w:w="709" w:type="dxa"/>
            <w:shd w:val="clear" w:color="auto" w:fill="auto"/>
          </w:tcPr>
          <w:p w:rsidR="00AE62D3" w:rsidRDefault="00AE62D3" w:rsidP="00581B03">
            <w:r w:rsidRPr="00A84B2E">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08" w:type="dxa"/>
            <w:shd w:val="clear" w:color="auto" w:fill="auto"/>
          </w:tcPr>
          <w:p w:rsidR="00AE62D3" w:rsidRDefault="00AE62D3" w:rsidP="00581B03">
            <w:r w:rsidRPr="00A84B2E">
              <w:rPr>
                <w:rFonts w:ascii="Times New Roman" w:hAnsi="Times New Roman"/>
                <w:kern w:val="2"/>
                <w:sz w:val="24"/>
                <w:szCs w:val="24"/>
              </w:rPr>
              <w:t>0,0</w:t>
            </w:r>
          </w:p>
        </w:tc>
        <w:tc>
          <w:tcPr>
            <w:tcW w:w="567" w:type="dxa"/>
            <w:shd w:val="clear" w:color="auto" w:fill="auto"/>
          </w:tcPr>
          <w:p w:rsidR="00AE62D3" w:rsidRDefault="00AE62D3" w:rsidP="00581B03">
            <w:r w:rsidRPr="00A84B2E">
              <w:rPr>
                <w:rFonts w:ascii="Times New Roman" w:hAnsi="Times New Roman"/>
                <w:kern w:val="2"/>
                <w:sz w:val="24"/>
                <w:szCs w:val="24"/>
              </w:rPr>
              <w:t>0,0</w:t>
            </w:r>
          </w:p>
        </w:tc>
      </w:tr>
      <w:tr w:rsidR="00A22A3E" w:rsidRPr="00AC2943" w:rsidTr="00486949">
        <w:trPr>
          <w:trHeight w:val="760"/>
          <w:tblHeader/>
        </w:trPr>
        <w:tc>
          <w:tcPr>
            <w:tcW w:w="2552" w:type="dxa"/>
            <w:vMerge w:val="restart"/>
            <w:shd w:val="clear" w:color="auto" w:fill="auto"/>
          </w:tcPr>
          <w:p w:rsidR="00A22A3E" w:rsidRPr="005D4E28" w:rsidRDefault="00A22A3E"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A22A3E" w:rsidRPr="005D4E28" w:rsidRDefault="00A22A3E"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A22A3E" w:rsidRPr="005D4E28" w:rsidRDefault="00A22A3E"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22A3E" w:rsidRPr="00AE62D3" w:rsidRDefault="0094459E" w:rsidP="00080139">
            <w:pPr>
              <w:rPr>
                <w:rFonts w:ascii="Times New Roman" w:hAnsi="Times New Roman"/>
                <w:sz w:val="24"/>
                <w:szCs w:val="24"/>
              </w:rPr>
            </w:pPr>
            <w:r>
              <w:rPr>
                <w:rFonts w:ascii="Times New Roman" w:hAnsi="Times New Roman"/>
                <w:sz w:val="24"/>
                <w:szCs w:val="24"/>
              </w:rPr>
              <w:t>30,1</w:t>
            </w:r>
          </w:p>
        </w:tc>
        <w:tc>
          <w:tcPr>
            <w:tcW w:w="815" w:type="dxa"/>
            <w:shd w:val="clear" w:color="auto" w:fill="auto"/>
          </w:tcPr>
          <w:p w:rsidR="00A22A3E" w:rsidRPr="00AE62D3" w:rsidRDefault="00A22A3E" w:rsidP="00080139">
            <w:pPr>
              <w:rPr>
                <w:rFonts w:ascii="Times New Roman" w:hAnsi="Times New Roman"/>
                <w:sz w:val="24"/>
                <w:szCs w:val="24"/>
              </w:rPr>
            </w:pPr>
            <w:r w:rsidRPr="00AE62D3">
              <w:rPr>
                <w:rFonts w:ascii="Times New Roman" w:hAnsi="Times New Roman"/>
                <w:kern w:val="2"/>
                <w:sz w:val="24"/>
                <w:szCs w:val="24"/>
              </w:rPr>
              <w:t>0,0</w:t>
            </w:r>
          </w:p>
        </w:tc>
        <w:tc>
          <w:tcPr>
            <w:tcW w:w="688" w:type="dxa"/>
            <w:shd w:val="clear" w:color="auto" w:fill="auto"/>
          </w:tcPr>
          <w:p w:rsidR="00A22A3E" w:rsidRPr="00AE62D3" w:rsidRDefault="00A22A3E" w:rsidP="00DC208D">
            <w:pPr>
              <w:rPr>
                <w:rFonts w:ascii="Times New Roman" w:hAnsi="Times New Roman"/>
                <w:sz w:val="24"/>
                <w:szCs w:val="24"/>
              </w:rPr>
            </w:pPr>
            <w:r w:rsidRPr="00AE62D3">
              <w:rPr>
                <w:rFonts w:ascii="Times New Roman" w:hAnsi="Times New Roman"/>
                <w:sz w:val="24"/>
                <w:szCs w:val="24"/>
              </w:rPr>
              <w:t>0,0</w:t>
            </w:r>
          </w:p>
        </w:tc>
        <w:tc>
          <w:tcPr>
            <w:tcW w:w="709" w:type="dxa"/>
            <w:shd w:val="clear" w:color="auto" w:fill="auto"/>
          </w:tcPr>
          <w:p w:rsidR="00A22A3E" w:rsidRPr="00AE62D3" w:rsidRDefault="003C63A8" w:rsidP="00494B89">
            <w:pPr>
              <w:rPr>
                <w:rFonts w:ascii="Times New Roman" w:hAnsi="Times New Roman"/>
                <w:sz w:val="24"/>
                <w:szCs w:val="24"/>
              </w:rPr>
            </w:pPr>
            <w:r w:rsidRPr="00AE62D3">
              <w:rPr>
                <w:rFonts w:ascii="Times New Roman" w:hAnsi="Times New Roman"/>
                <w:kern w:val="2"/>
                <w:sz w:val="24"/>
                <w:szCs w:val="24"/>
              </w:rPr>
              <w:t>0</w:t>
            </w:r>
            <w:r w:rsidR="00A22A3E" w:rsidRPr="00AE62D3">
              <w:rPr>
                <w:rFonts w:ascii="Times New Roman" w:hAnsi="Times New Roman"/>
                <w:kern w:val="2"/>
                <w:sz w:val="24"/>
                <w:szCs w:val="24"/>
              </w:rPr>
              <w:t>,0</w:t>
            </w:r>
          </w:p>
        </w:tc>
        <w:tc>
          <w:tcPr>
            <w:tcW w:w="850" w:type="dxa"/>
            <w:shd w:val="clear" w:color="auto" w:fill="auto"/>
          </w:tcPr>
          <w:p w:rsidR="00A22A3E" w:rsidRPr="00AE62D3" w:rsidRDefault="00A22A3E" w:rsidP="00AE62D3">
            <w:pPr>
              <w:rPr>
                <w:rFonts w:ascii="Times New Roman" w:hAnsi="Times New Roman"/>
                <w:sz w:val="24"/>
                <w:szCs w:val="24"/>
              </w:rPr>
            </w:pPr>
            <w:r w:rsidRPr="00AE62D3">
              <w:rPr>
                <w:rFonts w:ascii="Times New Roman" w:hAnsi="Times New Roman"/>
                <w:kern w:val="2"/>
                <w:sz w:val="24"/>
                <w:szCs w:val="24"/>
              </w:rPr>
              <w:t>5</w:t>
            </w:r>
            <w:r w:rsidR="00AE62D3" w:rsidRPr="00AE62D3">
              <w:rPr>
                <w:rFonts w:ascii="Times New Roman" w:hAnsi="Times New Roman"/>
                <w:kern w:val="2"/>
                <w:sz w:val="24"/>
                <w:szCs w:val="24"/>
              </w:rPr>
              <w:t>,1</w:t>
            </w:r>
          </w:p>
        </w:tc>
        <w:tc>
          <w:tcPr>
            <w:tcW w:w="709" w:type="dxa"/>
            <w:shd w:val="clear" w:color="auto" w:fill="auto"/>
          </w:tcPr>
          <w:p w:rsidR="00A22A3E" w:rsidRPr="00AE62D3" w:rsidRDefault="0094459E" w:rsidP="0094459E">
            <w:pP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A22A3E" w:rsidRPr="00AE62D3" w:rsidRDefault="0094459E" w:rsidP="00DC208D">
            <w:pPr>
              <w:rPr>
                <w:rFonts w:ascii="Times New Roman" w:hAnsi="Times New Roman"/>
                <w:sz w:val="24"/>
                <w:szCs w:val="24"/>
              </w:rPr>
            </w:pPr>
            <w:r>
              <w:rPr>
                <w:rFonts w:ascii="Times New Roman" w:hAnsi="Times New Roman"/>
                <w:sz w:val="24"/>
                <w:szCs w:val="24"/>
              </w:rPr>
              <w:t>15,0</w:t>
            </w:r>
          </w:p>
        </w:tc>
        <w:tc>
          <w:tcPr>
            <w:tcW w:w="709" w:type="dxa"/>
            <w:shd w:val="clear" w:color="auto" w:fill="auto"/>
          </w:tcPr>
          <w:p w:rsidR="00A22A3E" w:rsidRPr="00AE62D3" w:rsidRDefault="0094459E" w:rsidP="00DC208D">
            <w:pPr>
              <w:rPr>
                <w:rFonts w:ascii="Times New Roman" w:hAnsi="Times New Roman"/>
                <w:sz w:val="24"/>
                <w:szCs w:val="24"/>
              </w:rPr>
            </w:pPr>
            <w:r>
              <w:rPr>
                <w:rFonts w:ascii="Times New Roman" w:hAnsi="Times New Roman"/>
                <w:sz w:val="24"/>
                <w:szCs w:val="24"/>
              </w:rPr>
              <w:t>5,0</w:t>
            </w:r>
          </w:p>
        </w:tc>
        <w:tc>
          <w:tcPr>
            <w:tcW w:w="764" w:type="dxa"/>
            <w:shd w:val="clear" w:color="auto" w:fill="auto"/>
          </w:tcPr>
          <w:p w:rsidR="00A22A3E" w:rsidRPr="00AE62D3" w:rsidRDefault="0094459E" w:rsidP="00DC208D">
            <w:pPr>
              <w:rPr>
                <w:rFonts w:ascii="Times New Roman" w:hAnsi="Times New Roman"/>
                <w:sz w:val="24"/>
                <w:szCs w:val="24"/>
              </w:rPr>
            </w:pPr>
            <w:r>
              <w:rPr>
                <w:rFonts w:ascii="Times New Roman" w:hAnsi="Times New Roman"/>
                <w:kern w:val="2"/>
                <w:sz w:val="24"/>
                <w:szCs w:val="24"/>
              </w:rPr>
              <w:t>5,0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851" w:type="dxa"/>
            <w:shd w:val="clear" w:color="auto" w:fill="auto"/>
          </w:tcPr>
          <w:p w:rsidR="00A22A3E" w:rsidRDefault="00A22A3E" w:rsidP="00DC208D">
            <w:r>
              <w:rPr>
                <w:rFonts w:ascii="Times New Roman" w:hAnsi="Times New Roman"/>
                <w:kern w:val="2"/>
                <w:sz w:val="24"/>
                <w:szCs w:val="24"/>
              </w:rPr>
              <w:t>0,0</w:t>
            </w:r>
          </w:p>
        </w:tc>
        <w:tc>
          <w:tcPr>
            <w:tcW w:w="708" w:type="dxa"/>
            <w:shd w:val="clear" w:color="auto" w:fill="auto"/>
          </w:tcPr>
          <w:p w:rsidR="00A22A3E" w:rsidRDefault="00A22A3E" w:rsidP="00DC208D">
            <w:r w:rsidRPr="00A84B2E">
              <w:rPr>
                <w:rFonts w:ascii="Times New Roman" w:hAnsi="Times New Roman"/>
                <w:kern w:val="2"/>
                <w:sz w:val="24"/>
                <w:szCs w:val="24"/>
              </w:rPr>
              <w:t>0,0</w:t>
            </w:r>
          </w:p>
        </w:tc>
        <w:tc>
          <w:tcPr>
            <w:tcW w:w="567" w:type="dxa"/>
            <w:shd w:val="clear" w:color="auto" w:fill="auto"/>
          </w:tcPr>
          <w:p w:rsidR="00A22A3E" w:rsidRDefault="00A22A3E" w:rsidP="00DC208D">
            <w:r>
              <w:rPr>
                <w:rFonts w:ascii="Times New Roman" w:hAnsi="Times New Roman"/>
                <w:kern w:val="2"/>
                <w:sz w:val="24"/>
                <w:szCs w:val="24"/>
              </w:rPr>
              <w:t>0,0</w:t>
            </w:r>
          </w:p>
        </w:tc>
      </w:tr>
      <w:tr w:rsidR="00AE62D3" w:rsidRPr="00AC2943" w:rsidTr="00486949">
        <w:trPr>
          <w:trHeight w:val="760"/>
          <w:tblHeader/>
        </w:trPr>
        <w:tc>
          <w:tcPr>
            <w:tcW w:w="2552" w:type="dxa"/>
            <w:vMerge/>
            <w:shd w:val="clear" w:color="auto" w:fill="auto"/>
          </w:tcPr>
          <w:p w:rsidR="00AE62D3" w:rsidRPr="005D4E28" w:rsidRDefault="00AE62D3"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AE62D3" w:rsidRPr="005D4E28" w:rsidRDefault="00AE62D3"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AE62D3" w:rsidRPr="006863A4" w:rsidRDefault="00AE62D3"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AE62D3" w:rsidRPr="006863A4" w:rsidRDefault="00AE62D3"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AE62D3" w:rsidRPr="006863A4" w:rsidRDefault="00AE62D3"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AE62D3" w:rsidRPr="006863A4" w:rsidRDefault="00AE62D3"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AE62D3" w:rsidRPr="00AE62D3" w:rsidRDefault="0094459E" w:rsidP="00581B03">
            <w:pPr>
              <w:rPr>
                <w:rFonts w:ascii="Times New Roman" w:hAnsi="Times New Roman"/>
                <w:sz w:val="24"/>
                <w:szCs w:val="24"/>
              </w:rPr>
            </w:pPr>
            <w:r>
              <w:rPr>
                <w:rFonts w:ascii="Times New Roman" w:hAnsi="Times New Roman"/>
                <w:sz w:val="24"/>
                <w:szCs w:val="24"/>
              </w:rPr>
              <w:t>30,1</w:t>
            </w:r>
          </w:p>
        </w:tc>
        <w:tc>
          <w:tcPr>
            <w:tcW w:w="815"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688"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0,0</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5,1</w:t>
            </w:r>
          </w:p>
        </w:tc>
        <w:tc>
          <w:tcPr>
            <w:tcW w:w="709" w:type="dxa"/>
            <w:shd w:val="clear" w:color="auto" w:fill="auto"/>
          </w:tcPr>
          <w:p w:rsidR="00AE62D3" w:rsidRPr="00AE62D3" w:rsidRDefault="0094459E" w:rsidP="00581B03">
            <w:pP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AE62D3" w:rsidRPr="00AE62D3" w:rsidRDefault="0094459E" w:rsidP="00581B03">
            <w:pPr>
              <w:rPr>
                <w:rFonts w:ascii="Times New Roman" w:hAnsi="Times New Roman"/>
                <w:sz w:val="24"/>
                <w:szCs w:val="24"/>
              </w:rPr>
            </w:pPr>
            <w:r>
              <w:rPr>
                <w:rFonts w:ascii="Times New Roman" w:hAnsi="Times New Roman"/>
                <w:sz w:val="24"/>
                <w:szCs w:val="24"/>
              </w:rPr>
              <w:t>15,0</w:t>
            </w:r>
          </w:p>
        </w:tc>
        <w:tc>
          <w:tcPr>
            <w:tcW w:w="709" w:type="dxa"/>
            <w:shd w:val="clear" w:color="auto" w:fill="auto"/>
          </w:tcPr>
          <w:p w:rsidR="00AE62D3" w:rsidRPr="00AE62D3" w:rsidRDefault="00AE62D3" w:rsidP="0094459E">
            <w:pPr>
              <w:rPr>
                <w:rFonts w:ascii="Times New Roman" w:hAnsi="Times New Roman"/>
                <w:sz w:val="24"/>
                <w:szCs w:val="24"/>
              </w:rPr>
            </w:pPr>
            <w:r w:rsidRPr="00AE62D3">
              <w:rPr>
                <w:rFonts w:ascii="Times New Roman" w:hAnsi="Times New Roman"/>
                <w:sz w:val="24"/>
                <w:szCs w:val="24"/>
              </w:rPr>
              <w:t>5,</w:t>
            </w:r>
            <w:r w:rsidR="0094459E">
              <w:rPr>
                <w:rFonts w:ascii="Times New Roman" w:hAnsi="Times New Roman"/>
                <w:sz w:val="24"/>
                <w:szCs w:val="24"/>
              </w:rPr>
              <w:t>0</w:t>
            </w:r>
          </w:p>
        </w:tc>
        <w:tc>
          <w:tcPr>
            <w:tcW w:w="764" w:type="dxa"/>
            <w:shd w:val="clear" w:color="auto" w:fill="auto"/>
          </w:tcPr>
          <w:p w:rsidR="00AE62D3" w:rsidRPr="00AE62D3" w:rsidRDefault="0094459E" w:rsidP="00DC208D">
            <w:pPr>
              <w:rPr>
                <w:rFonts w:ascii="Times New Roman" w:hAnsi="Times New Roman"/>
                <w:sz w:val="24"/>
                <w:szCs w:val="24"/>
              </w:rPr>
            </w:pPr>
            <w:r>
              <w:rPr>
                <w:rFonts w:ascii="Times New Roman" w:hAnsi="Times New Roman"/>
                <w:kern w:val="2"/>
                <w:sz w:val="24"/>
                <w:szCs w:val="24"/>
              </w:rPr>
              <w:t>5</w:t>
            </w:r>
            <w:r w:rsidR="00AE62D3" w:rsidRPr="00AE62D3">
              <w:rPr>
                <w:rFonts w:ascii="Times New Roman" w:hAnsi="Times New Roman"/>
                <w:kern w:val="2"/>
                <w:sz w:val="24"/>
                <w:szCs w:val="24"/>
              </w:rPr>
              <w:t>,0</w:t>
            </w:r>
          </w:p>
        </w:tc>
        <w:tc>
          <w:tcPr>
            <w:tcW w:w="709" w:type="dxa"/>
            <w:shd w:val="clear" w:color="auto" w:fill="auto"/>
          </w:tcPr>
          <w:p w:rsidR="00AE62D3" w:rsidRDefault="00AE62D3" w:rsidP="00DC208D">
            <w:r w:rsidRPr="00A84B2E">
              <w:rPr>
                <w:rFonts w:ascii="Times New Roman" w:hAnsi="Times New Roman"/>
                <w:kern w:val="2"/>
                <w:sz w:val="24"/>
                <w:szCs w:val="24"/>
              </w:rPr>
              <w:t>0,0</w:t>
            </w:r>
          </w:p>
        </w:tc>
        <w:tc>
          <w:tcPr>
            <w:tcW w:w="851" w:type="dxa"/>
            <w:shd w:val="clear" w:color="auto" w:fill="auto"/>
          </w:tcPr>
          <w:p w:rsidR="00AE62D3" w:rsidRDefault="00AE62D3" w:rsidP="00DC208D">
            <w:r>
              <w:rPr>
                <w:rFonts w:ascii="Times New Roman" w:hAnsi="Times New Roman"/>
                <w:kern w:val="2"/>
                <w:sz w:val="24"/>
                <w:szCs w:val="24"/>
              </w:rPr>
              <w:t>0,0</w:t>
            </w:r>
          </w:p>
        </w:tc>
        <w:tc>
          <w:tcPr>
            <w:tcW w:w="708" w:type="dxa"/>
            <w:shd w:val="clear" w:color="auto" w:fill="auto"/>
          </w:tcPr>
          <w:p w:rsidR="00AE62D3" w:rsidRDefault="00AE62D3" w:rsidP="00DC208D">
            <w:r w:rsidRPr="00A84B2E">
              <w:rPr>
                <w:rFonts w:ascii="Times New Roman" w:hAnsi="Times New Roman"/>
                <w:kern w:val="2"/>
                <w:sz w:val="24"/>
                <w:szCs w:val="24"/>
              </w:rPr>
              <w:t>0,0</w:t>
            </w:r>
          </w:p>
        </w:tc>
        <w:tc>
          <w:tcPr>
            <w:tcW w:w="567" w:type="dxa"/>
            <w:shd w:val="clear" w:color="auto" w:fill="auto"/>
          </w:tcPr>
          <w:p w:rsidR="00AE62D3" w:rsidRDefault="00AE62D3" w:rsidP="00DC208D">
            <w:r>
              <w:rPr>
                <w:rFonts w:ascii="Times New Roman" w:hAnsi="Times New Roman"/>
                <w:kern w:val="2"/>
                <w:sz w:val="24"/>
                <w:szCs w:val="24"/>
              </w:rPr>
              <w:t>0,0</w:t>
            </w:r>
          </w:p>
        </w:tc>
      </w:tr>
      <w:tr w:rsidR="00D63A04" w:rsidRPr="00AC2943" w:rsidTr="00486949">
        <w:trPr>
          <w:tblHeader/>
        </w:trPr>
        <w:tc>
          <w:tcPr>
            <w:tcW w:w="2552" w:type="dxa"/>
            <w:shd w:val="clear" w:color="auto" w:fill="auto"/>
          </w:tcPr>
          <w:p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lastRenderedPageBreak/>
              <w:t>Основное мероприятие 1.1</w:t>
            </w:r>
          </w:p>
          <w:p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D63A04" w:rsidRDefault="00D63A04" w:rsidP="00694544">
            <w:r w:rsidRPr="00DD1D13">
              <w:rPr>
                <w:rFonts w:ascii="Times New Roman" w:hAnsi="Times New Roman"/>
                <w:sz w:val="24"/>
                <w:szCs w:val="24"/>
              </w:rPr>
              <w:t>0,0</w:t>
            </w:r>
          </w:p>
        </w:tc>
        <w:tc>
          <w:tcPr>
            <w:tcW w:w="688"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0"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64"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1" w:type="dxa"/>
            <w:shd w:val="clear" w:color="auto" w:fill="auto"/>
          </w:tcPr>
          <w:p w:rsidR="00D63A04" w:rsidRDefault="00D63A04" w:rsidP="00694544">
            <w:r w:rsidRPr="00DD1D13">
              <w:rPr>
                <w:rFonts w:ascii="Times New Roman" w:hAnsi="Times New Roman"/>
                <w:sz w:val="24"/>
                <w:szCs w:val="24"/>
              </w:rPr>
              <w:t>0,0</w:t>
            </w:r>
          </w:p>
        </w:tc>
        <w:tc>
          <w:tcPr>
            <w:tcW w:w="708" w:type="dxa"/>
            <w:shd w:val="clear" w:color="auto" w:fill="auto"/>
          </w:tcPr>
          <w:p w:rsidR="00D63A04" w:rsidRDefault="00D63A04" w:rsidP="00694544">
            <w:r w:rsidRPr="00DD1D13">
              <w:rPr>
                <w:rFonts w:ascii="Times New Roman" w:hAnsi="Times New Roman"/>
                <w:sz w:val="24"/>
                <w:szCs w:val="24"/>
              </w:rPr>
              <w:t>0,0</w:t>
            </w:r>
          </w:p>
        </w:tc>
        <w:tc>
          <w:tcPr>
            <w:tcW w:w="567" w:type="dxa"/>
            <w:shd w:val="clear" w:color="auto" w:fill="auto"/>
          </w:tcPr>
          <w:p w:rsidR="00D63A04" w:rsidRDefault="00D63A04" w:rsidP="00694544">
            <w:r w:rsidRPr="00DD1D13">
              <w:rPr>
                <w:rFonts w:ascii="Times New Roman" w:hAnsi="Times New Roman"/>
                <w:sz w:val="24"/>
                <w:szCs w:val="24"/>
              </w:rPr>
              <w:t>0,0</w:t>
            </w:r>
          </w:p>
        </w:tc>
      </w:tr>
      <w:tr w:rsidR="009F52D1" w:rsidRPr="00AC2943" w:rsidTr="00486949">
        <w:trPr>
          <w:tblHeader/>
        </w:trPr>
        <w:tc>
          <w:tcPr>
            <w:tcW w:w="2552" w:type="dxa"/>
            <w:shd w:val="clear" w:color="auto" w:fill="auto"/>
          </w:tcPr>
          <w:p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9F52D1" w:rsidRDefault="0048739E" w:rsidP="009F52D1">
            <w:r>
              <w:t>0,0</w:t>
            </w:r>
          </w:p>
        </w:tc>
        <w:tc>
          <w:tcPr>
            <w:tcW w:w="688"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850"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64" w:type="dxa"/>
            <w:shd w:val="clear" w:color="auto" w:fill="auto"/>
          </w:tcPr>
          <w:p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851" w:type="dxa"/>
            <w:shd w:val="clear" w:color="auto" w:fill="auto"/>
          </w:tcPr>
          <w:p w:rsidR="009F52D1" w:rsidRDefault="009F52D1" w:rsidP="009F52D1">
            <w:r w:rsidRPr="00DD1D13">
              <w:rPr>
                <w:rFonts w:ascii="Times New Roman" w:hAnsi="Times New Roman"/>
                <w:sz w:val="24"/>
                <w:szCs w:val="24"/>
              </w:rPr>
              <w:t>0,0</w:t>
            </w:r>
          </w:p>
        </w:tc>
        <w:tc>
          <w:tcPr>
            <w:tcW w:w="708" w:type="dxa"/>
            <w:shd w:val="clear" w:color="auto" w:fill="auto"/>
          </w:tcPr>
          <w:p w:rsidR="009F52D1" w:rsidRDefault="009F52D1" w:rsidP="009F52D1">
            <w:r w:rsidRPr="00DD1D13">
              <w:rPr>
                <w:rFonts w:ascii="Times New Roman" w:hAnsi="Times New Roman"/>
                <w:sz w:val="24"/>
                <w:szCs w:val="24"/>
              </w:rPr>
              <w:t>0,0</w:t>
            </w:r>
          </w:p>
        </w:tc>
        <w:tc>
          <w:tcPr>
            <w:tcW w:w="567" w:type="dxa"/>
            <w:shd w:val="clear" w:color="auto" w:fill="auto"/>
          </w:tcPr>
          <w:p w:rsidR="009F52D1" w:rsidRDefault="009F52D1" w:rsidP="009F52D1">
            <w:r w:rsidRPr="00DD1D13">
              <w:rPr>
                <w:rFonts w:ascii="Times New Roman" w:hAnsi="Times New Roman"/>
                <w:sz w:val="24"/>
                <w:szCs w:val="24"/>
              </w:rPr>
              <w:t>0,0</w:t>
            </w:r>
          </w:p>
        </w:tc>
      </w:tr>
      <w:tr w:rsidR="00D63A04" w:rsidRPr="00AC2943" w:rsidTr="00486949">
        <w:trPr>
          <w:tblHeader/>
        </w:trPr>
        <w:tc>
          <w:tcPr>
            <w:tcW w:w="2552" w:type="dxa"/>
            <w:shd w:val="clear" w:color="auto" w:fill="auto"/>
          </w:tcPr>
          <w:p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D63A04" w:rsidRDefault="00D63A04" w:rsidP="00694544">
            <w:r w:rsidRPr="00DD1D13">
              <w:rPr>
                <w:rFonts w:ascii="Times New Roman" w:hAnsi="Times New Roman"/>
                <w:sz w:val="24"/>
                <w:szCs w:val="24"/>
              </w:rPr>
              <w:t>0,0</w:t>
            </w:r>
          </w:p>
        </w:tc>
        <w:tc>
          <w:tcPr>
            <w:tcW w:w="688"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0"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64"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1" w:type="dxa"/>
            <w:shd w:val="clear" w:color="auto" w:fill="auto"/>
          </w:tcPr>
          <w:p w:rsidR="00D63A04" w:rsidRDefault="00D63A04" w:rsidP="00694544">
            <w:r w:rsidRPr="00DD1D13">
              <w:rPr>
                <w:rFonts w:ascii="Times New Roman" w:hAnsi="Times New Roman"/>
                <w:sz w:val="24"/>
                <w:szCs w:val="24"/>
              </w:rPr>
              <w:t>0,0</w:t>
            </w:r>
          </w:p>
        </w:tc>
        <w:tc>
          <w:tcPr>
            <w:tcW w:w="708" w:type="dxa"/>
            <w:shd w:val="clear" w:color="auto" w:fill="auto"/>
          </w:tcPr>
          <w:p w:rsidR="00D63A04" w:rsidRDefault="00D63A04" w:rsidP="00694544">
            <w:r w:rsidRPr="00DD1D13">
              <w:rPr>
                <w:rFonts w:ascii="Times New Roman" w:hAnsi="Times New Roman"/>
                <w:sz w:val="24"/>
                <w:szCs w:val="24"/>
              </w:rPr>
              <w:t>0,0</w:t>
            </w:r>
          </w:p>
        </w:tc>
        <w:tc>
          <w:tcPr>
            <w:tcW w:w="567" w:type="dxa"/>
            <w:shd w:val="clear" w:color="auto" w:fill="auto"/>
          </w:tcPr>
          <w:p w:rsidR="00D63A04" w:rsidRDefault="00D63A04" w:rsidP="00694544">
            <w:r w:rsidRPr="00DD1D13">
              <w:rPr>
                <w:rFonts w:ascii="Times New Roman" w:hAnsi="Times New Roman"/>
                <w:sz w:val="24"/>
                <w:szCs w:val="24"/>
              </w:rPr>
              <w:t>0,0</w:t>
            </w:r>
          </w:p>
        </w:tc>
      </w:tr>
      <w:tr w:rsidR="00AE62D3" w:rsidRPr="00AC2943" w:rsidTr="00486949">
        <w:trPr>
          <w:tblHeader/>
        </w:trPr>
        <w:tc>
          <w:tcPr>
            <w:tcW w:w="2552" w:type="dxa"/>
            <w:shd w:val="clear" w:color="auto" w:fill="auto"/>
          </w:tcPr>
          <w:p w:rsidR="00AE62D3" w:rsidRPr="00086B04" w:rsidRDefault="00AE62D3"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AE62D3" w:rsidRPr="007328E1" w:rsidRDefault="00AE62D3"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AE62D3" w:rsidRPr="007328E1" w:rsidRDefault="00AE62D3"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AE62D3" w:rsidRDefault="00AE62D3"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AE62D3" w:rsidRPr="00E94021" w:rsidRDefault="00AE62D3"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AE62D3" w:rsidRPr="00E94021" w:rsidRDefault="00AE62D3"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rsidR="00AE62D3" w:rsidRPr="00E94021" w:rsidRDefault="00AE62D3"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AE62D3" w:rsidRPr="00AE62D3" w:rsidRDefault="0094459E" w:rsidP="00581B03">
            <w:pPr>
              <w:rPr>
                <w:rFonts w:ascii="Times New Roman" w:hAnsi="Times New Roman"/>
                <w:sz w:val="24"/>
                <w:szCs w:val="24"/>
              </w:rPr>
            </w:pPr>
            <w:r>
              <w:rPr>
                <w:rFonts w:ascii="Times New Roman" w:hAnsi="Times New Roman"/>
                <w:sz w:val="24"/>
                <w:szCs w:val="24"/>
              </w:rPr>
              <w:t>30,1</w:t>
            </w:r>
          </w:p>
        </w:tc>
        <w:tc>
          <w:tcPr>
            <w:tcW w:w="815"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688"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0,0</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5,1</w:t>
            </w:r>
          </w:p>
        </w:tc>
        <w:tc>
          <w:tcPr>
            <w:tcW w:w="709" w:type="dxa"/>
            <w:shd w:val="clear" w:color="auto" w:fill="auto"/>
          </w:tcPr>
          <w:p w:rsidR="00AE62D3" w:rsidRPr="00AE62D3" w:rsidRDefault="0094459E" w:rsidP="00581B03">
            <w:pP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AE62D3" w:rsidRPr="00AE62D3" w:rsidRDefault="0094459E" w:rsidP="00581B03">
            <w:pPr>
              <w:rPr>
                <w:rFonts w:ascii="Times New Roman" w:hAnsi="Times New Roman"/>
                <w:sz w:val="24"/>
                <w:szCs w:val="24"/>
              </w:rPr>
            </w:pPr>
            <w:r>
              <w:rPr>
                <w:rFonts w:ascii="Times New Roman" w:hAnsi="Times New Roman"/>
                <w:sz w:val="24"/>
                <w:szCs w:val="24"/>
              </w:rPr>
              <w:t>15,0</w:t>
            </w:r>
          </w:p>
        </w:tc>
        <w:tc>
          <w:tcPr>
            <w:tcW w:w="709" w:type="dxa"/>
            <w:shd w:val="clear" w:color="auto" w:fill="auto"/>
          </w:tcPr>
          <w:p w:rsidR="00AE62D3" w:rsidRPr="00AE62D3" w:rsidRDefault="00AE62D3" w:rsidP="0094459E">
            <w:pPr>
              <w:rPr>
                <w:rFonts w:ascii="Times New Roman" w:hAnsi="Times New Roman"/>
                <w:sz w:val="24"/>
                <w:szCs w:val="24"/>
              </w:rPr>
            </w:pPr>
            <w:r w:rsidRPr="00AE62D3">
              <w:rPr>
                <w:rFonts w:ascii="Times New Roman" w:hAnsi="Times New Roman"/>
                <w:sz w:val="24"/>
                <w:szCs w:val="24"/>
              </w:rPr>
              <w:t>5,</w:t>
            </w:r>
            <w:r w:rsidR="0094459E">
              <w:rPr>
                <w:rFonts w:ascii="Times New Roman" w:hAnsi="Times New Roman"/>
                <w:sz w:val="24"/>
                <w:szCs w:val="24"/>
              </w:rPr>
              <w:t>0</w:t>
            </w:r>
          </w:p>
        </w:tc>
        <w:tc>
          <w:tcPr>
            <w:tcW w:w="764" w:type="dxa"/>
            <w:shd w:val="clear" w:color="auto" w:fill="auto"/>
          </w:tcPr>
          <w:p w:rsidR="00AE62D3" w:rsidRDefault="0094459E" w:rsidP="009F52D1">
            <w:r>
              <w:rPr>
                <w:rFonts w:ascii="Times New Roman" w:hAnsi="Times New Roman"/>
                <w:kern w:val="2"/>
                <w:sz w:val="24"/>
                <w:szCs w:val="24"/>
              </w:rPr>
              <w:t>5</w:t>
            </w:r>
            <w:r w:rsidR="00AE62D3">
              <w:rPr>
                <w:rFonts w:ascii="Times New Roman" w:hAnsi="Times New Roman"/>
                <w:kern w:val="2"/>
                <w:sz w:val="24"/>
                <w:szCs w:val="24"/>
              </w:rPr>
              <w:t>,0</w:t>
            </w:r>
          </w:p>
        </w:tc>
        <w:tc>
          <w:tcPr>
            <w:tcW w:w="709" w:type="dxa"/>
            <w:shd w:val="clear" w:color="auto" w:fill="auto"/>
          </w:tcPr>
          <w:p w:rsidR="00AE62D3" w:rsidRDefault="00AE62D3" w:rsidP="009F52D1">
            <w:r w:rsidRPr="00A84B2E">
              <w:rPr>
                <w:rFonts w:ascii="Times New Roman" w:hAnsi="Times New Roman"/>
                <w:kern w:val="2"/>
                <w:sz w:val="24"/>
                <w:szCs w:val="24"/>
              </w:rPr>
              <w:t>0,0</w:t>
            </w:r>
          </w:p>
        </w:tc>
        <w:tc>
          <w:tcPr>
            <w:tcW w:w="851" w:type="dxa"/>
            <w:shd w:val="clear" w:color="auto" w:fill="auto"/>
          </w:tcPr>
          <w:p w:rsidR="00AE62D3" w:rsidRDefault="00AE62D3" w:rsidP="009F52D1">
            <w:r>
              <w:rPr>
                <w:rFonts w:ascii="Times New Roman" w:hAnsi="Times New Roman"/>
                <w:kern w:val="2"/>
                <w:sz w:val="24"/>
                <w:szCs w:val="24"/>
              </w:rPr>
              <w:t>0,0</w:t>
            </w:r>
          </w:p>
        </w:tc>
        <w:tc>
          <w:tcPr>
            <w:tcW w:w="708" w:type="dxa"/>
            <w:shd w:val="clear" w:color="auto" w:fill="auto"/>
          </w:tcPr>
          <w:p w:rsidR="00AE62D3" w:rsidRDefault="00AE62D3" w:rsidP="009F52D1">
            <w:r w:rsidRPr="00A84B2E">
              <w:rPr>
                <w:rFonts w:ascii="Times New Roman" w:hAnsi="Times New Roman"/>
                <w:kern w:val="2"/>
                <w:sz w:val="24"/>
                <w:szCs w:val="24"/>
              </w:rPr>
              <w:t>0,0</w:t>
            </w:r>
          </w:p>
        </w:tc>
        <w:tc>
          <w:tcPr>
            <w:tcW w:w="567" w:type="dxa"/>
            <w:shd w:val="clear" w:color="auto" w:fill="auto"/>
          </w:tcPr>
          <w:p w:rsidR="00AE62D3" w:rsidRDefault="00AE62D3" w:rsidP="009F52D1">
            <w:r>
              <w:rPr>
                <w:rFonts w:ascii="Times New Roman" w:hAnsi="Times New Roman"/>
                <w:kern w:val="2"/>
                <w:sz w:val="24"/>
                <w:szCs w:val="24"/>
              </w:rPr>
              <w:t>0,0</w:t>
            </w:r>
          </w:p>
        </w:tc>
      </w:tr>
      <w:tr w:rsidR="009F52D1" w:rsidRPr="00AC2943" w:rsidTr="00486949">
        <w:trPr>
          <w:trHeight w:val="1350"/>
          <w:tblHeader/>
        </w:trPr>
        <w:tc>
          <w:tcPr>
            <w:tcW w:w="2552" w:type="dxa"/>
            <w:vMerge w:val="restart"/>
            <w:shd w:val="clear" w:color="auto" w:fill="auto"/>
          </w:tcPr>
          <w:p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lastRenderedPageBreak/>
              <w:t>Подпрограмма 2</w:t>
            </w:r>
          </w:p>
          <w:p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9F52D1" w:rsidRPr="00AC2943" w:rsidRDefault="009445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815" w:type="dxa"/>
            <w:shd w:val="clear" w:color="auto" w:fill="auto"/>
          </w:tcPr>
          <w:p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9F52D1" w:rsidRDefault="00CE399D">
            <w:r>
              <w:rPr>
                <w:rFonts w:ascii="Times New Roman" w:hAnsi="Times New Roman"/>
                <w:kern w:val="2"/>
                <w:sz w:val="24"/>
                <w:szCs w:val="24"/>
              </w:rPr>
              <w:t>20</w:t>
            </w:r>
            <w:r w:rsidR="009F52D1" w:rsidRPr="00072B0D">
              <w:rPr>
                <w:rFonts w:ascii="Times New Roman" w:hAnsi="Times New Roman"/>
                <w:kern w:val="2"/>
                <w:sz w:val="24"/>
                <w:szCs w:val="24"/>
              </w:rPr>
              <w:t>,0</w:t>
            </w:r>
          </w:p>
        </w:tc>
        <w:tc>
          <w:tcPr>
            <w:tcW w:w="709" w:type="dxa"/>
            <w:shd w:val="clear" w:color="auto" w:fill="auto"/>
          </w:tcPr>
          <w:p w:rsidR="009F52D1" w:rsidRDefault="005D2EA4">
            <w:r>
              <w:rPr>
                <w:rFonts w:ascii="Times New Roman" w:hAnsi="Times New Roman"/>
                <w:kern w:val="2"/>
                <w:sz w:val="24"/>
                <w:szCs w:val="24"/>
              </w:rPr>
              <w:t>19,3</w:t>
            </w:r>
          </w:p>
        </w:tc>
        <w:tc>
          <w:tcPr>
            <w:tcW w:w="850" w:type="dxa"/>
            <w:shd w:val="clear" w:color="auto" w:fill="auto"/>
          </w:tcPr>
          <w:p w:rsidR="009F52D1" w:rsidRPr="005D2EA4" w:rsidRDefault="00AE62D3" w:rsidP="009F52D1">
            <w:pPr>
              <w:rPr>
                <w:rFonts w:ascii="Times New Roman" w:hAnsi="Times New Roman"/>
                <w:sz w:val="24"/>
                <w:szCs w:val="24"/>
              </w:rPr>
            </w:pPr>
            <w:r>
              <w:rPr>
                <w:rFonts w:ascii="Times New Roman" w:hAnsi="Times New Roman"/>
                <w:sz w:val="24"/>
                <w:szCs w:val="24"/>
              </w:rPr>
              <w:t>23,6</w:t>
            </w:r>
          </w:p>
        </w:tc>
        <w:tc>
          <w:tcPr>
            <w:tcW w:w="709" w:type="dxa"/>
            <w:shd w:val="clear" w:color="auto" w:fill="auto"/>
          </w:tcPr>
          <w:p w:rsidR="009F52D1" w:rsidRPr="005D2EA4" w:rsidRDefault="003A443C" w:rsidP="009F52D1">
            <w:pPr>
              <w:rPr>
                <w:rFonts w:ascii="Times New Roman" w:hAnsi="Times New Roman"/>
                <w:sz w:val="24"/>
                <w:szCs w:val="24"/>
              </w:rPr>
            </w:pPr>
            <w:r>
              <w:rPr>
                <w:rFonts w:ascii="Times New Roman" w:hAnsi="Times New Roman"/>
                <w:sz w:val="24"/>
                <w:szCs w:val="24"/>
              </w:rPr>
              <w:t>26,2</w:t>
            </w:r>
          </w:p>
        </w:tc>
        <w:tc>
          <w:tcPr>
            <w:tcW w:w="709" w:type="dxa"/>
            <w:shd w:val="clear" w:color="auto" w:fill="auto"/>
          </w:tcPr>
          <w:p w:rsidR="009F52D1" w:rsidRPr="005D2EA4" w:rsidRDefault="0094459E" w:rsidP="009F52D1">
            <w:pPr>
              <w:rPr>
                <w:rFonts w:ascii="Times New Roman" w:hAnsi="Times New Roman"/>
                <w:sz w:val="24"/>
                <w:szCs w:val="24"/>
              </w:rPr>
            </w:pPr>
            <w:r>
              <w:rPr>
                <w:rFonts w:ascii="Times New Roman" w:hAnsi="Times New Roman"/>
                <w:sz w:val="24"/>
                <w:szCs w:val="24"/>
              </w:rPr>
              <w:t>26,2</w:t>
            </w:r>
          </w:p>
        </w:tc>
        <w:tc>
          <w:tcPr>
            <w:tcW w:w="709" w:type="dxa"/>
            <w:shd w:val="clear" w:color="auto" w:fill="auto"/>
          </w:tcPr>
          <w:p w:rsidR="009F52D1" w:rsidRDefault="00AE62D3" w:rsidP="009F52D1">
            <w:r>
              <w:rPr>
                <w:rFonts w:ascii="Times New Roman" w:hAnsi="Times New Roman"/>
                <w:kern w:val="2"/>
                <w:sz w:val="24"/>
                <w:szCs w:val="24"/>
              </w:rPr>
              <w:t>15</w:t>
            </w:r>
            <w:r w:rsidR="009F52D1" w:rsidRPr="00A84B2E">
              <w:rPr>
                <w:rFonts w:ascii="Times New Roman" w:hAnsi="Times New Roman"/>
                <w:kern w:val="2"/>
                <w:sz w:val="24"/>
                <w:szCs w:val="24"/>
              </w:rPr>
              <w:t>,0</w:t>
            </w:r>
          </w:p>
        </w:tc>
        <w:tc>
          <w:tcPr>
            <w:tcW w:w="764" w:type="dxa"/>
            <w:shd w:val="clear" w:color="auto" w:fill="auto"/>
          </w:tcPr>
          <w:p w:rsidR="009F52D1" w:rsidRDefault="0094459E" w:rsidP="009F52D1">
            <w:r>
              <w:rPr>
                <w:rFonts w:ascii="Times New Roman" w:hAnsi="Times New Roman"/>
                <w:kern w:val="2"/>
                <w:sz w:val="24"/>
                <w:szCs w:val="24"/>
              </w:rPr>
              <w:t>15,0</w:t>
            </w:r>
          </w:p>
        </w:tc>
        <w:tc>
          <w:tcPr>
            <w:tcW w:w="709" w:type="dxa"/>
            <w:shd w:val="clear" w:color="auto" w:fill="auto"/>
          </w:tcPr>
          <w:p w:rsidR="009F52D1" w:rsidRDefault="009F52D1" w:rsidP="009F52D1">
            <w:r w:rsidRPr="00A84B2E">
              <w:rPr>
                <w:rFonts w:ascii="Times New Roman" w:hAnsi="Times New Roman"/>
                <w:kern w:val="2"/>
                <w:sz w:val="24"/>
                <w:szCs w:val="24"/>
              </w:rPr>
              <w:t>0,0</w:t>
            </w:r>
          </w:p>
        </w:tc>
        <w:tc>
          <w:tcPr>
            <w:tcW w:w="851" w:type="dxa"/>
            <w:shd w:val="clear" w:color="auto" w:fill="auto"/>
          </w:tcPr>
          <w:p w:rsidR="009F52D1" w:rsidRDefault="009F52D1" w:rsidP="009F52D1">
            <w:r>
              <w:rPr>
                <w:rFonts w:ascii="Times New Roman" w:hAnsi="Times New Roman"/>
                <w:kern w:val="2"/>
                <w:sz w:val="24"/>
                <w:szCs w:val="24"/>
              </w:rPr>
              <w:t>0,0</w:t>
            </w:r>
          </w:p>
        </w:tc>
        <w:tc>
          <w:tcPr>
            <w:tcW w:w="708" w:type="dxa"/>
            <w:shd w:val="clear" w:color="auto" w:fill="auto"/>
          </w:tcPr>
          <w:p w:rsidR="009F52D1" w:rsidRDefault="009F52D1" w:rsidP="009F52D1">
            <w:r w:rsidRPr="00A84B2E">
              <w:rPr>
                <w:rFonts w:ascii="Times New Roman" w:hAnsi="Times New Roman"/>
                <w:kern w:val="2"/>
                <w:sz w:val="24"/>
                <w:szCs w:val="24"/>
              </w:rPr>
              <w:t>0,0</w:t>
            </w:r>
          </w:p>
        </w:tc>
        <w:tc>
          <w:tcPr>
            <w:tcW w:w="567" w:type="dxa"/>
            <w:shd w:val="clear" w:color="auto" w:fill="auto"/>
          </w:tcPr>
          <w:p w:rsidR="009F52D1" w:rsidRDefault="009F52D1" w:rsidP="009F52D1">
            <w:r>
              <w:rPr>
                <w:rFonts w:ascii="Times New Roman" w:hAnsi="Times New Roman"/>
                <w:kern w:val="2"/>
                <w:sz w:val="24"/>
                <w:szCs w:val="24"/>
              </w:rPr>
              <w:t>0,0</w:t>
            </w:r>
          </w:p>
        </w:tc>
      </w:tr>
      <w:tr w:rsidR="00AE62D3" w:rsidRPr="00AC2943" w:rsidTr="00486949">
        <w:trPr>
          <w:trHeight w:val="1350"/>
          <w:tblHeader/>
        </w:trPr>
        <w:tc>
          <w:tcPr>
            <w:tcW w:w="2552" w:type="dxa"/>
            <w:vMerge/>
            <w:shd w:val="clear" w:color="auto" w:fill="auto"/>
          </w:tcPr>
          <w:p w:rsidR="00AE62D3" w:rsidRPr="007328E1" w:rsidRDefault="00AE62D3"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AE62D3" w:rsidRPr="005D4E28" w:rsidRDefault="00AE62D3"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E62D3" w:rsidRPr="00AC2943" w:rsidRDefault="0094459E"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81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E62D3" w:rsidRDefault="00AE62D3" w:rsidP="00581B03">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rsidR="00AE62D3" w:rsidRDefault="00AE62D3" w:rsidP="00581B03">
            <w:r>
              <w:rPr>
                <w:rFonts w:ascii="Times New Roman" w:hAnsi="Times New Roman"/>
                <w:kern w:val="2"/>
                <w:sz w:val="24"/>
                <w:szCs w:val="24"/>
              </w:rPr>
              <w:t>19,3</w:t>
            </w:r>
          </w:p>
        </w:tc>
        <w:tc>
          <w:tcPr>
            <w:tcW w:w="850"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23,6</w:t>
            </w:r>
          </w:p>
        </w:tc>
        <w:tc>
          <w:tcPr>
            <w:tcW w:w="709" w:type="dxa"/>
            <w:shd w:val="clear" w:color="auto" w:fill="auto"/>
          </w:tcPr>
          <w:p w:rsidR="00AE62D3" w:rsidRPr="005D2EA4" w:rsidRDefault="003A443C" w:rsidP="00581B03">
            <w:pPr>
              <w:rPr>
                <w:rFonts w:ascii="Times New Roman" w:hAnsi="Times New Roman"/>
                <w:sz w:val="24"/>
                <w:szCs w:val="24"/>
              </w:rPr>
            </w:pPr>
            <w:r>
              <w:rPr>
                <w:rFonts w:ascii="Times New Roman" w:hAnsi="Times New Roman"/>
                <w:sz w:val="24"/>
                <w:szCs w:val="24"/>
              </w:rPr>
              <w:t>26,2</w:t>
            </w:r>
          </w:p>
        </w:tc>
        <w:tc>
          <w:tcPr>
            <w:tcW w:w="709" w:type="dxa"/>
            <w:shd w:val="clear" w:color="auto" w:fill="auto"/>
          </w:tcPr>
          <w:p w:rsidR="00AE62D3" w:rsidRPr="005D2EA4" w:rsidRDefault="0094459E" w:rsidP="00581B03">
            <w:pPr>
              <w:rPr>
                <w:rFonts w:ascii="Times New Roman" w:hAnsi="Times New Roman"/>
                <w:sz w:val="24"/>
                <w:szCs w:val="24"/>
              </w:rPr>
            </w:pPr>
            <w:r>
              <w:rPr>
                <w:rFonts w:ascii="Times New Roman" w:hAnsi="Times New Roman"/>
                <w:sz w:val="24"/>
                <w:szCs w:val="24"/>
              </w:rPr>
              <w:t>26,2</w:t>
            </w:r>
          </w:p>
        </w:tc>
        <w:tc>
          <w:tcPr>
            <w:tcW w:w="709" w:type="dxa"/>
            <w:shd w:val="clear" w:color="auto" w:fill="auto"/>
          </w:tcPr>
          <w:p w:rsidR="00AE62D3" w:rsidRDefault="00AE62D3" w:rsidP="00581B03">
            <w:r>
              <w:rPr>
                <w:rFonts w:ascii="Times New Roman" w:hAnsi="Times New Roman"/>
                <w:kern w:val="2"/>
                <w:sz w:val="24"/>
                <w:szCs w:val="24"/>
              </w:rPr>
              <w:t>15</w:t>
            </w:r>
            <w:r w:rsidRPr="00A84B2E">
              <w:rPr>
                <w:rFonts w:ascii="Times New Roman" w:hAnsi="Times New Roman"/>
                <w:kern w:val="2"/>
                <w:sz w:val="24"/>
                <w:szCs w:val="24"/>
              </w:rPr>
              <w:t>,0</w:t>
            </w:r>
          </w:p>
        </w:tc>
        <w:tc>
          <w:tcPr>
            <w:tcW w:w="764" w:type="dxa"/>
            <w:shd w:val="clear" w:color="auto" w:fill="auto"/>
          </w:tcPr>
          <w:p w:rsidR="00AE62D3" w:rsidRDefault="0094459E" w:rsidP="00080139">
            <w:r>
              <w:rPr>
                <w:rFonts w:ascii="Times New Roman" w:hAnsi="Times New Roman"/>
                <w:kern w:val="2"/>
                <w:sz w:val="24"/>
                <w:szCs w:val="24"/>
              </w:rPr>
              <w:t>15,0</w:t>
            </w:r>
          </w:p>
        </w:tc>
        <w:tc>
          <w:tcPr>
            <w:tcW w:w="709" w:type="dxa"/>
            <w:shd w:val="clear" w:color="auto" w:fill="auto"/>
          </w:tcPr>
          <w:p w:rsidR="00AE62D3" w:rsidRDefault="00AE62D3" w:rsidP="00080139">
            <w:r w:rsidRPr="00A84B2E">
              <w:rPr>
                <w:rFonts w:ascii="Times New Roman" w:hAnsi="Times New Roman"/>
                <w:kern w:val="2"/>
                <w:sz w:val="24"/>
                <w:szCs w:val="24"/>
              </w:rPr>
              <w:t>0,0</w:t>
            </w:r>
          </w:p>
        </w:tc>
        <w:tc>
          <w:tcPr>
            <w:tcW w:w="851" w:type="dxa"/>
            <w:shd w:val="clear" w:color="auto" w:fill="auto"/>
          </w:tcPr>
          <w:p w:rsidR="00AE62D3" w:rsidRDefault="00AE62D3" w:rsidP="00080139">
            <w:r>
              <w:rPr>
                <w:rFonts w:ascii="Times New Roman" w:hAnsi="Times New Roman"/>
                <w:kern w:val="2"/>
                <w:sz w:val="24"/>
                <w:szCs w:val="24"/>
              </w:rPr>
              <w:t>0,0</w:t>
            </w:r>
          </w:p>
        </w:tc>
        <w:tc>
          <w:tcPr>
            <w:tcW w:w="708" w:type="dxa"/>
            <w:shd w:val="clear" w:color="auto" w:fill="auto"/>
          </w:tcPr>
          <w:p w:rsidR="00AE62D3" w:rsidRDefault="00AE62D3" w:rsidP="00080139">
            <w:r w:rsidRPr="00A84B2E">
              <w:rPr>
                <w:rFonts w:ascii="Times New Roman" w:hAnsi="Times New Roman"/>
                <w:kern w:val="2"/>
                <w:sz w:val="24"/>
                <w:szCs w:val="24"/>
              </w:rPr>
              <w:t>0,0</w:t>
            </w:r>
          </w:p>
        </w:tc>
        <w:tc>
          <w:tcPr>
            <w:tcW w:w="567" w:type="dxa"/>
            <w:shd w:val="clear" w:color="auto" w:fill="auto"/>
          </w:tcPr>
          <w:p w:rsidR="00AE62D3" w:rsidRDefault="00AE62D3" w:rsidP="00080139">
            <w:r>
              <w:rPr>
                <w:rFonts w:ascii="Times New Roman" w:hAnsi="Times New Roman"/>
                <w:kern w:val="2"/>
                <w:sz w:val="24"/>
                <w:szCs w:val="24"/>
              </w:rPr>
              <w:t>0,0</w:t>
            </w:r>
          </w:p>
        </w:tc>
      </w:tr>
      <w:tr w:rsidR="00BA510F" w:rsidRPr="00AC2943" w:rsidTr="00486949">
        <w:trPr>
          <w:tblHeader/>
        </w:trPr>
        <w:tc>
          <w:tcPr>
            <w:tcW w:w="2552" w:type="dxa"/>
            <w:shd w:val="clear" w:color="auto" w:fill="auto"/>
          </w:tcPr>
          <w:p w:rsidR="00BA510F" w:rsidRPr="007328E1" w:rsidRDefault="00BA510F"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rsidR="00BA510F" w:rsidRPr="007328E1" w:rsidRDefault="00BA510F"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rsidR="00BA510F" w:rsidRPr="007328E1" w:rsidRDefault="00BA510F"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BA510F" w:rsidRPr="00E94021" w:rsidRDefault="00BA510F"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BA510F" w:rsidRPr="00E94021" w:rsidRDefault="00BA510F"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BA510F" w:rsidRPr="00E94021" w:rsidRDefault="00BA510F"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rsidR="00BA510F" w:rsidRPr="00E94021" w:rsidRDefault="00BA510F"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815"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BA510F" w:rsidRDefault="00BA510F" w:rsidP="001225D5">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rsidR="00BA510F" w:rsidRDefault="00BA510F" w:rsidP="001225D5">
            <w:r>
              <w:rPr>
                <w:rFonts w:ascii="Times New Roman" w:hAnsi="Times New Roman"/>
                <w:kern w:val="2"/>
                <w:sz w:val="24"/>
                <w:szCs w:val="24"/>
              </w:rPr>
              <w:t>19,3</w:t>
            </w:r>
          </w:p>
        </w:tc>
        <w:tc>
          <w:tcPr>
            <w:tcW w:w="850"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23,6</w:t>
            </w:r>
          </w:p>
        </w:tc>
        <w:tc>
          <w:tcPr>
            <w:tcW w:w="709"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26,2</w:t>
            </w:r>
          </w:p>
        </w:tc>
        <w:tc>
          <w:tcPr>
            <w:tcW w:w="709"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26,2</w:t>
            </w:r>
          </w:p>
        </w:tc>
        <w:tc>
          <w:tcPr>
            <w:tcW w:w="709" w:type="dxa"/>
            <w:shd w:val="clear" w:color="auto" w:fill="auto"/>
          </w:tcPr>
          <w:p w:rsidR="00BA510F" w:rsidRDefault="00BA510F" w:rsidP="001225D5">
            <w:r>
              <w:rPr>
                <w:rFonts w:ascii="Times New Roman" w:hAnsi="Times New Roman"/>
                <w:kern w:val="2"/>
                <w:sz w:val="24"/>
                <w:szCs w:val="24"/>
              </w:rPr>
              <w:t>15</w:t>
            </w:r>
            <w:r w:rsidRPr="00A84B2E">
              <w:rPr>
                <w:rFonts w:ascii="Times New Roman" w:hAnsi="Times New Roman"/>
                <w:kern w:val="2"/>
                <w:sz w:val="24"/>
                <w:szCs w:val="24"/>
              </w:rPr>
              <w:t>,0</w:t>
            </w:r>
          </w:p>
        </w:tc>
        <w:tc>
          <w:tcPr>
            <w:tcW w:w="764" w:type="dxa"/>
            <w:shd w:val="clear" w:color="auto" w:fill="auto"/>
          </w:tcPr>
          <w:p w:rsidR="00BA510F" w:rsidRDefault="00BA510F" w:rsidP="001225D5">
            <w:r>
              <w:rPr>
                <w:rFonts w:ascii="Times New Roman" w:hAnsi="Times New Roman"/>
                <w:kern w:val="2"/>
                <w:sz w:val="24"/>
                <w:szCs w:val="24"/>
              </w:rPr>
              <w:t>15,0</w:t>
            </w:r>
          </w:p>
        </w:tc>
        <w:tc>
          <w:tcPr>
            <w:tcW w:w="709" w:type="dxa"/>
            <w:shd w:val="clear" w:color="auto" w:fill="auto"/>
          </w:tcPr>
          <w:p w:rsidR="00BA510F" w:rsidRDefault="00BA510F" w:rsidP="001225D5">
            <w:r w:rsidRPr="00A84B2E">
              <w:rPr>
                <w:rFonts w:ascii="Times New Roman" w:hAnsi="Times New Roman"/>
                <w:kern w:val="2"/>
                <w:sz w:val="24"/>
                <w:szCs w:val="24"/>
              </w:rPr>
              <w:t>0,0</w:t>
            </w:r>
          </w:p>
        </w:tc>
        <w:tc>
          <w:tcPr>
            <w:tcW w:w="851" w:type="dxa"/>
            <w:shd w:val="clear" w:color="auto" w:fill="auto"/>
          </w:tcPr>
          <w:p w:rsidR="00BA510F" w:rsidRDefault="00BA510F" w:rsidP="001225D5">
            <w:r>
              <w:rPr>
                <w:rFonts w:ascii="Times New Roman" w:hAnsi="Times New Roman"/>
                <w:kern w:val="2"/>
                <w:sz w:val="24"/>
                <w:szCs w:val="24"/>
              </w:rPr>
              <w:t>0,0</w:t>
            </w:r>
          </w:p>
        </w:tc>
        <w:tc>
          <w:tcPr>
            <w:tcW w:w="708" w:type="dxa"/>
            <w:shd w:val="clear" w:color="auto" w:fill="auto"/>
          </w:tcPr>
          <w:p w:rsidR="00BA510F" w:rsidRDefault="00BA510F" w:rsidP="001225D5">
            <w:r w:rsidRPr="00A84B2E">
              <w:rPr>
                <w:rFonts w:ascii="Times New Roman" w:hAnsi="Times New Roman"/>
                <w:kern w:val="2"/>
                <w:sz w:val="24"/>
                <w:szCs w:val="24"/>
              </w:rPr>
              <w:t>0,0</w:t>
            </w:r>
          </w:p>
        </w:tc>
        <w:tc>
          <w:tcPr>
            <w:tcW w:w="567" w:type="dxa"/>
            <w:shd w:val="clear" w:color="auto" w:fill="auto"/>
          </w:tcPr>
          <w:p w:rsidR="00BA510F" w:rsidRDefault="00BA510F" w:rsidP="001225D5">
            <w:r>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Приложение № </w:t>
      </w:r>
      <w:r w:rsidR="00A22A3E">
        <w:rPr>
          <w:rFonts w:ascii="Times New Roman" w:hAnsi="Times New Roman"/>
          <w:sz w:val="28"/>
          <w:szCs w:val="28"/>
        </w:rPr>
        <w:t>5</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D63A04" w:rsidTr="00701115">
        <w:tc>
          <w:tcPr>
            <w:tcW w:w="2552" w:type="dxa"/>
            <w:vMerge w:val="restart"/>
            <w:shd w:val="clear" w:color="auto" w:fill="auto"/>
          </w:tcPr>
          <w:p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551" w:type="dxa"/>
            <w:vMerge w:val="restart"/>
            <w:shd w:val="clear" w:color="auto" w:fill="auto"/>
          </w:tcPr>
          <w:p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025" w:type="dxa"/>
            <w:vMerge w:val="restart"/>
            <w:shd w:val="clear" w:color="auto" w:fill="auto"/>
          </w:tcPr>
          <w:p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rsidTr="00701115">
        <w:trPr>
          <w:trHeight w:val="1006"/>
        </w:trPr>
        <w:tc>
          <w:tcPr>
            <w:tcW w:w="2552"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2551"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1025"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rsidTr="00701115">
        <w:trPr>
          <w:trHeight w:val="399"/>
          <w:tblHeader/>
        </w:trPr>
        <w:tc>
          <w:tcPr>
            <w:tcW w:w="2552"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551"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025"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BA510F" w:rsidRPr="00D63A04"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BA510F" w:rsidRPr="00643598" w:rsidRDefault="00BA510F"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BA510F" w:rsidRDefault="00BA510F"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BA510F" w:rsidRDefault="00BA510F" w:rsidP="008F2460">
            <w:pPr>
              <w:pStyle w:val="ConsPlusCell"/>
              <w:rPr>
                <w:rFonts w:ascii="Times New Roman" w:hAnsi="Times New Roman" w:cs="Times New Roman"/>
                <w:sz w:val="24"/>
                <w:szCs w:val="24"/>
              </w:rPr>
            </w:pPr>
          </w:p>
          <w:p w:rsidR="00BA510F" w:rsidRPr="00643598" w:rsidRDefault="00BA510F"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A510F" w:rsidRPr="00557FCE" w:rsidRDefault="00BA510F" w:rsidP="00557FCE">
            <w:pPr>
              <w:pStyle w:val="affb"/>
              <w:rPr>
                <w:rFonts w:ascii="Times New Roman" w:hAnsi="Times New Roman"/>
                <w:sz w:val="24"/>
                <w:szCs w:val="24"/>
              </w:rPr>
            </w:pPr>
            <w:r w:rsidRPr="00557FCE">
              <w:rPr>
                <w:rFonts w:ascii="Times New Roman" w:hAnsi="Times New Roman"/>
                <w:sz w:val="24"/>
                <w:szCs w:val="24"/>
              </w:rPr>
              <w:t xml:space="preserve">Всего </w:t>
            </w:r>
          </w:p>
          <w:p w:rsidR="00BA510F" w:rsidRPr="00557FCE" w:rsidRDefault="00BA510F"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205,2</w:t>
            </w:r>
          </w:p>
        </w:tc>
        <w:tc>
          <w:tcPr>
            <w:tcW w:w="817"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BA510F" w:rsidRPr="00CE399D" w:rsidRDefault="00BA510F" w:rsidP="001225D5">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rsidR="00BA510F" w:rsidRPr="003C63A8" w:rsidRDefault="00BA510F" w:rsidP="001225D5">
            <w:pPr>
              <w:rPr>
                <w:sz w:val="24"/>
                <w:szCs w:val="24"/>
              </w:rPr>
            </w:pPr>
            <w:r w:rsidRPr="003C63A8">
              <w:rPr>
                <w:sz w:val="24"/>
                <w:szCs w:val="24"/>
              </w:rPr>
              <w:t>19,3</w:t>
            </w:r>
          </w:p>
        </w:tc>
        <w:tc>
          <w:tcPr>
            <w:tcW w:w="851" w:type="dxa"/>
            <w:shd w:val="clear" w:color="auto" w:fill="auto"/>
          </w:tcPr>
          <w:p w:rsidR="00BA510F" w:rsidRPr="003C63A8" w:rsidRDefault="00BA510F" w:rsidP="001225D5">
            <w:pPr>
              <w:rPr>
                <w:sz w:val="24"/>
                <w:szCs w:val="24"/>
              </w:rPr>
            </w:pPr>
            <w:r>
              <w:rPr>
                <w:sz w:val="24"/>
                <w:szCs w:val="24"/>
              </w:rPr>
              <w:t>28,7</w:t>
            </w:r>
          </w:p>
        </w:tc>
        <w:tc>
          <w:tcPr>
            <w:tcW w:w="850" w:type="dxa"/>
            <w:shd w:val="clear" w:color="auto" w:fill="auto"/>
          </w:tcPr>
          <w:p w:rsidR="00BA510F" w:rsidRPr="003C63A8" w:rsidRDefault="00BA510F" w:rsidP="001225D5">
            <w:pPr>
              <w:rPr>
                <w:sz w:val="24"/>
                <w:szCs w:val="24"/>
              </w:rPr>
            </w:pPr>
            <w:r>
              <w:rPr>
                <w:sz w:val="24"/>
                <w:szCs w:val="24"/>
              </w:rPr>
              <w:t>41,7</w:t>
            </w:r>
          </w:p>
        </w:tc>
        <w:tc>
          <w:tcPr>
            <w:tcW w:w="851" w:type="dxa"/>
            <w:shd w:val="clear" w:color="auto" w:fill="auto"/>
          </w:tcPr>
          <w:p w:rsidR="00BA510F" w:rsidRPr="003C63A8" w:rsidRDefault="00BA510F" w:rsidP="001225D5">
            <w:pPr>
              <w:rPr>
                <w:sz w:val="24"/>
                <w:szCs w:val="24"/>
              </w:rPr>
            </w:pPr>
            <w:r>
              <w:rPr>
                <w:sz w:val="24"/>
                <w:szCs w:val="24"/>
              </w:rPr>
              <w:t>20,5</w:t>
            </w:r>
          </w:p>
        </w:tc>
        <w:tc>
          <w:tcPr>
            <w:tcW w:w="850" w:type="dxa"/>
            <w:shd w:val="clear" w:color="auto" w:fill="auto"/>
          </w:tcPr>
          <w:p w:rsidR="00BA510F" w:rsidRDefault="00BA510F" w:rsidP="001225D5">
            <w:r>
              <w:rPr>
                <w:rFonts w:ascii="Times New Roman" w:hAnsi="Times New Roman"/>
                <w:kern w:val="2"/>
                <w:sz w:val="24"/>
                <w:szCs w:val="24"/>
              </w:rPr>
              <w:t>20,5</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42" w:type="dxa"/>
            <w:shd w:val="clear" w:color="auto" w:fill="auto"/>
          </w:tcPr>
          <w:p w:rsidR="00BA510F" w:rsidRDefault="00BA510F" w:rsidP="001225D5">
            <w:r w:rsidRPr="00A84B2E">
              <w:rPr>
                <w:rFonts w:ascii="Times New Roman" w:hAnsi="Times New Roman"/>
                <w:kern w:val="2"/>
                <w:sz w:val="24"/>
                <w:szCs w:val="24"/>
              </w:rPr>
              <w:t>0,0</w:t>
            </w:r>
          </w:p>
        </w:tc>
        <w:tc>
          <w:tcPr>
            <w:tcW w:w="850" w:type="dxa"/>
            <w:shd w:val="clear" w:color="auto" w:fill="auto"/>
          </w:tcPr>
          <w:p w:rsidR="00BA510F" w:rsidRDefault="00BA510F" w:rsidP="001225D5">
            <w:r w:rsidRPr="00A84B2E">
              <w:rPr>
                <w:rFonts w:ascii="Times New Roman" w:hAnsi="Times New Roman"/>
                <w:kern w:val="2"/>
                <w:sz w:val="24"/>
                <w:szCs w:val="24"/>
              </w:rPr>
              <w:t>0,0</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10" w:type="dxa"/>
            <w:shd w:val="clear" w:color="auto" w:fill="auto"/>
          </w:tcPr>
          <w:p w:rsidR="00BA510F" w:rsidRDefault="00BA510F" w:rsidP="001225D5">
            <w:r w:rsidRPr="00A84B2E">
              <w:rPr>
                <w:rFonts w:ascii="Times New Roman" w:hAnsi="Times New Roman"/>
                <w:kern w:val="2"/>
                <w:sz w:val="24"/>
                <w:szCs w:val="24"/>
              </w:rPr>
              <w:t>0,0</w:t>
            </w:r>
          </w:p>
        </w:tc>
      </w:tr>
      <w:tr w:rsidR="00BA510F"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BA510F" w:rsidRPr="00D63A04" w:rsidRDefault="00BA510F"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A510F" w:rsidRPr="00D63A04" w:rsidRDefault="00BA510F"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205,2</w:t>
            </w:r>
          </w:p>
        </w:tc>
        <w:tc>
          <w:tcPr>
            <w:tcW w:w="817"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BA510F" w:rsidRPr="00CE399D" w:rsidRDefault="00BA510F" w:rsidP="001225D5">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rsidR="00BA510F" w:rsidRPr="003C63A8" w:rsidRDefault="00BA510F" w:rsidP="001225D5">
            <w:pPr>
              <w:rPr>
                <w:sz w:val="24"/>
                <w:szCs w:val="24"/>
              </w:rPr>
            </w:pPr>
            <w:r w:rsidRPr="003C63A8">
              <w:rPr>
                <w:sz w:val="24"/>
                <w:szCs w:val="24"/>
              </w:rPr>
              <w:t>19,3</w:t>
            </w:r>
          </w:p>
        </w:tc>
        <w:tc>
          <w:tcPr>
            <w:tcW w:w="851" w:type="dxa"/>
            <w:shd w:val="clear" w:color="auto" w:fill="auto"/>
          </w:tcPr>
          <w:p w:rsidR="00BA510F" w:rsidRPr="003C63A8" w:rsidRDefault="00BA510F" w:rsidP="001225D5">
            <w:pPr>
              <w:rPr>
                <w:sz w:val="24"/>
                <w:szCs w:val="24"/>
              </w:rPr>
            </w:pPr>
            <w:r>
              <w:rPr>
                <w:sz w:val="24"/>
                <w:szCs w:val="24"/>
              </w:rPr>
              <w:t>28,7</w:t>
            </w:r>
          </w:p>
        </w:tc>
        <w:tc>
          <w:tcPr>
            <w:tcW w:w="850" w:type="dxa"/>
            <w:shd w:val="clear" w:color="auto" w:fill="auto"/>
          </w:tcPr>
          <w:p w:rsidR="00BA510F" w:rsidRPr="003C63A8" w:rsidRDefault="00BA510F" w:rsidP="001225D5">
            <w:pPr>
              <w:rPr>
                <w:sz w:val="24"/>
                <w:szCs w:val="24"/>
              </w:rPr>
            </w:pPr>
            <w:r>
              <w:rPr>
                <w:sz w:val="24"/>
                <w:szCs w:val="24"/>
              </w:rPr>
              <w:t>41,7</w:t>
            </w:r>
          </w:p>
        </w:tc>
        <w:tc>
          <w:tcPr>
            <w:tcW w:w="851" w:type="dxa"/>
            <w:shd w:val="clear" w:color="auto" w:fill="auto"/>
          </w:tcPr>
          <w:p w:rsidR="00BA510F" w:rsidRPr="003C63A8" w:rsidRDefault="00BA510F" w:rsidP="001225D5">
            <w:pPr>
              <w:rPr>
                <w:sz w:val="24"/>
                <w:szCs w:val="24"/>
              </w:rPr>
            </w:pPr>
            <w:r>
              <w:rPr>
                <w:sz w:val="24"/>
                <w:szCs w:val="24"/>
              </w:rPr>
              <w:t>20,5</w:t>
            </w:r>
          </w:p>
        </w:tc>
        <w:tc>
          <w:tcPr>
            <w:tcW w:w="850" w:type="dxa"/>
            <w:shd w:val="clear" w:color="auto" w:fill="auto"/>
          </w:tcPr>
          <w:p w:rsidR="00BA510F" w:rsidRDefault="00BA510F" w:rsidP="001225D5">
            <w:r>
              <w:rPr>
                <w:rFonts w:ascii="Times New Roman" w:hAnsi="Times New Roman"/>
                <w:kern w:val="2"/>
                <w:sz w:val="24"/>
                <w:szCs w:val="24"/>
              </w:rPr>
              <w:t>20,5</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42" w:type="dxa"/>
            <w:shd w:val="clear" w:color="auto" w:fill="auto"/>
          </w:tcPr>
          <w:p w:rsidR="00BA510F" w:rsidRDefault="00BA510F" w:rsidP="001225D5">
            <w:r w:rsidRPr="00A84B2E">
              <w:rPr>
                <w:rFonts w:ascii="Times New Roman" w:hAnsi="Times New Roman"/>
                <w:kern w:val="2"/>
                <w:sz w:val="24"/>
                <w:szCs w:val="24"/>
              </w:rPr>
              <w:t>0,0</w:t>
            </w:r>
          </w:p>
        </w:tc>
        <w:tc>
          <w:tcPr>
            <w:tcW w:w="850" w:type="dxa"/>
            <w:shd w:val="clear" w:color="auto" w:fill="auto"/>
          </w:tcPr>
          <w:p w:rsidR="00BA510F" w:rsidRDefault="00BA510F" w:rsidP="001225D5">
            <w:r w:rsidRPr="00A84B2E">
              <w:rPr>
                <w:rFonts w:ascii="Times New Roman" w:hAnsi="Times New Roman"/>
                <w:kern w:val="2"/>
                <w:sz w:val="24"/>
                <w:szCs w:val="24"/>
              </w:rPr>
              <w:t>0,0</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10" w:type="dxa"/>
            <w:shd w:val="clear" w:color="auto" w:fill="auto"/>
          </w:tcPr>
          <w:p w:rsidR="00BA510F" w:rsidRDefault="00BA510F" w:rsidP="001225D5">
            <w:r w:rsidRPr="00A84B2E">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BA510F" w:rsidRPr="00D63A04" w:rsidTr="00701115">
        <w:trPr>
          <w:tblHeader/>
        </w:trPr>
        <w:tc>
          <w:tcPr>
            <w:tcW w:w="2552" w:type="dxa"/>
            <w:vMerge w:val="restart"/>
            <w:tcBorders>
              <w:top w:val="single" w:sz="4" w:space="0" w:color="auto"/>
            </w:tcBorders>
            <w:shd w:val="clear" w:color="auto" w:fill="auto"/>
          </w:tcPr>
          <w:p w:rsidR="00BA510F" w:rsidRPr="003A45B5" w:rsidRDefault="00BA510F"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BA510F" w:rsidRDefault="00BA510F"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BA510F" w:rsidRPr="00D63A04" w:rsidRDefault="00BA510F"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tcBorders>
            <w:shd w:val="clear" w:color="auto" w:fill="auto"/>
          </w:tcPr>
          <w:p w:rsidR="00BA510F" w:rsidRPr="00557FCE" w:rsidRDefault="00BA510F"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BA510F" w:rsidRPr="00557FCE" w:rsidRDefault="00BA510F"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30,1</w:t>
            </w:r>
          </w:p>
        </w:tc>
        <w:tc>
          <w:tcPr>
            <w:tcW w:w="817"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kern w:val="2"/>
                <w:sz w:val="24"/>
                <w:szCs w:val="24"/>
              </w:rPr>
              <w:t>0,0</w:t>
            </w:r>
          </w:p>
        </w:tc>
        <w:tc>
          <w:tcPr>
            <w:tcW w:w="817"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sz w:val="24"/>
                <w:szCs w:val="24"/>
              </w:rPr>
              <w:t>0,0</w:t>
            </w:r>
          </w:p>
        </w:tc>
        <w:tc>
          <w:tcPr>
            <w:tcW w:w="850"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kern w:val="2"/>
                <w:sz w:val="24"/>
                <w:szCs w:val="24"/>
              </w:rPr>
              <w:t>0,0</w:t>
            </w:r>
          </w:p>
        </w:tc>
        <w:tc>
          <w:tcPr>
            <w:tcW w:w="851"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kern w:val="2"/>
                <w:sz w:val="24"/>
                <w:szCs w:val="24"/>
              </w:rPr>
              <w:t>5,1</w:t>
            </w:r>
          </w:p>
        </w:tc>
        <w:tc>
          <w:tcPr>
            <w:tcW w:w="850"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0,0</w:t>
            </w:r>
          </w:p>
        </w:tc>
        <w:tc>
          <w:tcPr>
            <w:tcW w:w="851"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15,0</w:t>
            </w:r>
          </w:p>
        </w:tc>
        <w:tc>
          <w:tcPr>
            <w:tcW w:w="850"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5,0</w:t>
            </w:r>
          </w:p>
        </w:tc>
        <w:tc>
          <w:tcPr>
            <w:tcW w:w="851"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kern w:val="2"/>
                <w:sz w:val="24"/>
                <w:szCs w:val="24"/>
              </w:rPr>
              <w:t>5,0</w:t>
            </w:r>
          </w:p>
        </w:tc>
        <w:tc>
          <w:tcPr>
            <w:tcW w:w="742" w:type="dxa"/>
            <w:shd w:val="clear" w:color="auto" w:fill="auto"/>
          </w:tcPr>
          <w:p w:rsidR="00BA510F" w:rsidRDefault="00BA510F" w:rsidP="001225D5">
            <w:r w:rsidRPr="00A84B2E">
              <w:rPr>
                <w:rFonts w:ascii="Times New Roman" w:hAnsi="Times New Roman"/>
                <w:kern w:val="2"/>
                <w:sz w:val="24"/>
                <w:szCs w:val="24"/>
              </w:rPr>
              <w:t>0,0</w:t>
            </w:r>
          </w:p>
        </w:tc>
        <w:tc>
          <w:tcPr>
            <w:tcW w:w="850" w:type="dxa"/>
            <w:shd w:val="clear" w:color="auto" w:fill="auto"/>
          </w:tcPr>
          <w:p w:rsidR="00BA510F" w:rsidRDefault="00BA510F" w:rsidP="001225D5">
            <w:r>
              <w:rPr>
                <w:rFonts w:ascii="Times New Roman" w:hAnsi="Times New Roman"/>
                <w:kern w:val="2"/>
                <w:sz w:val="24"/>
                <w:szCs w:val="24"/>
              </w:rPr>
              <w:t>0,0</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10" w:type="dxa"/>
            <w:shd w:val="clear" w:color="auto" w:fill="auto"/>
          </w:tcPr>
          <w:p w:rsidR="00BA510F" w:rsidRDefault="00BA510F" w:rsidP="001225D5">
            <w:r>
              <w:rPr>
                <w:rFonts w:ascii="Times New Roman" w:hAnsi="Times New Roman"/>
                <w:kern w:val="2"/>
                <w:sz w:val="24"/>
                <w:szCs w:val="24"/>
              </w:rPr>
              <w:t>0,0</w:t>
            </w:r>
          </w:p>
        </w:tc>
      </w:tr>
      <w:tr w:rsidR="00BA510F" w:rsidRPr="00D63A04" w:rsidTr="00701115">
        <w:trPr>
          <w:tblHeader/>
        </w:trPr>
        <w:tc>
          <w:tcPr>
            <w:tcW w:w="2552" w:type="dxa"/>
            <w:vMerge/>
            <w:shd w:val="clear" w:color="auto" w:fill="auto"/>
          </w:tcPr>
          <w:p w:rsidR="00BA510F" w:rsidRPr="00D63A04" w:rsidRDefault="00BA510F"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BA510F" w:rsidRPr="00D63A04" w:rsidRDefault="00BA510F"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30,1</w:t>
            </w:r>
          </w:p>
        </w:tc>
        <w:tc>
          <w:tcPr>
            <w:tcW w:w="817"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kern w:val="2"/>
                <w:sz w:val="24"/>
                <w:szCs w:val="24"/>
              </w:rPr>
              <w:t>0,0</w:t>
            </w:r>
          </w:p>
        </w:tc>
        <w:tc>
          <w:tcPr>
            <w:tcW w:w="817"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sz w:val="24"/>
                <w:szCs w:val="24"/>
              </w:rPr>
              <w:t>0,0</w:t>
            </w:r>
          </w:p>
        </w:tc>
        <w:tc>
          <w:tcPr>
            <w:tcW w:w="850"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kern w:val="2"/>
                <w:sz w:val="24"/>
                <w:szCs w:val="24"/>
              </w:rPr>
              <w:t>0,0</w:t>
            </w:r>
          </w:p>
        </w:tc>
        <w:tc>
          <w:tcPr>
            <w:tcW w:w="851"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kern w:val="2"/>
                <w:sz w:val="24"/>
                <w:szCs w:val="24"/>
              </w:rPr>
              <w:t>5,1</w:t>
            </w:r>
          </w:p>
        </w:tc>
        <w:tc>
          <w:tcPr>
            <w:tcW w:w="850"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0,0</w:t>
            </w:r>
          </w:p>
        </w:tc>
        <w:tc>
          <w:tcPr>
            <w:tcW w:w="851"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sz w:val="24"/>
                <w:szCs w:val="24"/>
              </w:rPr>
              <w:t>15,0</w:t>
            </w:r>
          </w:p>
        </w:tc>
        <w:tc>
          <w:tcPr>
            <w:tcW w:w="850" w:type="dxa"/>
            <w:shd w:val="clear" w:color="auto" w:fill="auto"/>
          </w:tcPr>
          <w:p w:rsidR="00BA510F" w:rsidRPr="00AE62D3" w:rsidRDefault="00BA510F" w:rsidP="001225D5">
            <w:pPr>
              <w:rPr>
                <w:rFonts w:ascii="Times New Roman" w:hAnsi="Times New Roman"/>
                <w:sz w:val="24"/>
                <w:szCs w:val="24"/>
              </w:rPr>
            </w:pPr>
            <w:r w:rsidRPr="00AE62D3">
              <w:rPr>
                <w:rFonts w:ascii="Times New Roman" w:hAnsi="Times New Roman"/>
                <w:sz w:val="24"/>
                <w:szCs w:val="24"/>
              </w:rPr>
              <w:t>5,</w:t>
            </w:r>
            <w:r>
              <w:rPr>
                <w:rFonts w:ascii="Times New Roman" w:hAnsi="Times New Roman"/>
                <w:sz w:val="24"/>
                <w:szCs w:val="24"/>
              </w:rPr>
              <w:t>0</w:t>
            </w:r>
          </w:p>
        </w:tc>
        <w:tc>
          <w:tcPr>
            <w:tcW w:w="851" w:type="dxa"/>
            <w:shd w:val="clear" w:color="auto" w:fill="auto"/>
          </w:tcPr>
          <w:p w:rsidR="00BA510F" w:rsidRPr="00AE62D3" w:rsidRDefault="00BA510F" w:rsidP="001225D5">
            <w:pPr>
              <w:rPr>
                <w:rFonts w:ascii="Times New Roman" w:hAnsi="Times New Roman"/>
                <w:sz w:val="24"/>
                <w:szCs w:val="24"/>
              </w:rPr>
            </w:pPr>
            <w:r>
              <w:rPr>
                <w:rFonts w:ascii="Times New Roman" w:hAnsi="Times New Roman"/>
                <w:kern w:val="2"/>
                <w:sz w:val="24"/>
                <w:szCs w:val="24"/>
              </w:rPr>
              <w:t>5</w:t>
            </w:r>
            <w:r w:rsidRPr="00AE62D3">
              <w:rPr>
                <w:rFonts w:ascii="Times New Roman" w:hAnsi="Times New Roman"/>
                <w:kern w:val="2"/>
                <w:sz w:val="24"/>
                <w:szCs w:val="24"/>
              </w:rPr>
              <w:t>,0</w:t>
            </w:r>
          </w:p>
        </w:tc>
        <w:tc>
          <w:tcPr>
            <w:tcW w:w="742" w:type="dxa"/>
            <w:shd w:val="clear" w:color="auto" w:fill="auto"/>
          </w:tcPr>
          <w:p w:rsidR="00BA510F" w:rsidRDefault="00BA510F" w:rsidP="001225D5">
            <w:r w:rsidRPr="00A84B2E">
              <w:rPr>
                <w:rFonts w:ascii="Times New Roman" w:hAnsi="Times New Roman"/>
                <w:kern w:val="2"/>
                <w:sz w:val="24"/>
                <w:szCs w:val="24"/>
              </w:rPr>
              <w:t>0,0</w:t>
            </w:r>
          </w:p>
        </w:tc>
        <w:tc>
          <w:tcPr>
            <w:tcW w:w="850" w:type="dxa"/>
            <w:shd w:val="clear" w:color="auto" w:fill="auto"/>
          </w:tcPr>
          <w:p w:rsidR="00BA510F" w:rsidRDefault="00BA510F" w:rsidP="001225D5">
            <w:r>
              <w:rPr>
                <w:rFonts w:ascii="Times New Roman" w:hAnsi="Times New Roman"/>
                <w:kern w:val="2"/>
                <w:sz w:val="24"/>
                <w:szCs w:val="24"/>
              </w:rPr>
              <w:t>0,0</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10" w:type="dxa"/>
            <w:shd w:val="clear" w:color="auto" w:fill="auto"/>
          </w:tcPr>
          <w:p w:rsidR="00BA510F" w:rsidRDefault="00BA510F" w:rsidP="001225D5">
            <w:r>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BA510F" w:rsidRPr="00D63A04" w:rsidTr="00701115">
        <w:trPr>
          <w:trHeight w:val="561"/>
          <w:tblHeader/>
        </w:trPr>
        <w:tc>
          <w:tcPr>
            <w:tcW w:w="2552" w:type="dxa"/>
            <w:vMerge w:val="restart"/>
            <w:shd w:val="clear" w:color="auto" w:fill="auto"/>
          </w:tcPr>
          <w:p w:rsidR="00BA510F" w:rsidRDefault="00BA510F" w:rsidP="00557FCE">
            <w:pPr>
              <w:spacing w:before="0" w:after="0" w:line="240" w:lineRule="auto"/>
              <w:ind w:left="-57" w:right="-57"/>
            </w:pPr>
            <w:r w:rsidRPr="00402ECB">
              <w:rPr>
                <w:rFonts w:ascii="Times New Roman" w:hAnsi="Times New Roman"/>
                <w:sz w:val="24"/>
                <w:szCs w:val="24"/>
              </w:rPr>
              <w:lastRenderedPageBreak/>
              <w:t xml:space="preserve">Подпрограмма </w:t>
            </w:r>
            <w:r>
              <w:rPr>
                <w:rFonts w:ascii="Times New Roman" w:hAnsi="Times New Roman"/>
                <w:sz w:val="24"/>
                <w:szCs w:val="24"/>
              </w:rPr>
              <w:t>2</w:t>
            </w:r>
          </w:p>
          <w:p w:rsidR="00BA510F" w:rsidRPr="004C5FB5" w:rsidRDefault="00BA510F"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BA510F" w:rsidRPr="004C5FB5" w:rsidRDefault="00BA510F"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BA510F" w:rsidRPr="00D63A04" w:rsidRDefault="00BA510F"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551" w:type="dxa"/>
            <w:shd w:val="clear" w:color="auto" w:fill="auto"/>
          </w:tcPr>
          <w:p w:rsidR="00BA510F" w:rsidRPr="00557FCE" w:rsidRDefault="00BA510F"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BA510F" w:rsidRDefault="00BA510F"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BA510F" w:rsidRDefault="00BA510F" w:rsidP="008F2460">
            <w:pPr>
              <w:pStyle w:val="affb"/>
              <w:rPr>
                <w:rFonts w:ascii="Times New Roman" w:hAnsi="Times New Roman"/>
                <w:sz w:val="24"/>
                <w:szCs w:val="24"/>
              </w:rPr>
            </w:pPr>
          </w:p>
          <w:p w:rsidR="00BA510F" w:rsidRDefault="00BA510F" w:rsidP="008F2460">
            <w:pPr>
              <w:pStyle w:val="affb"/>
              <w:rPr>
                <w:rFonts w:ascii="Times New Roman" w:hAnsi="Times New Roman"/>
                <w:sz w:val="24"/>
                <w:szCs w:val="24"/>
              </w:rPr>
            </w:pPr>
          </w:p>
          <w:p w:rsidR="00BA510F" w:rsidRDefault="00BA510F" w:rsidP="008F2460">
            <w:pPr>
              <w:pStyle w:val="affb"/>
              <w:rPr>
                <w:rFonts w:ascii="Times New Roman" w:hAnsi="Times New Roman"/>
                <w:sz w:val="24"/>
                <w:szCs w:val="24"/>
              </w:rPr>
            </w:pPr>
          </w:p>
          <w:p w:rsidR="00BA510F" w:rsidRDefault="00BA510F" w:rsidP="008F2460">
            <w:pPr>
              <w:pStyle w:val="affb"/>
              <w:rPr>
                <w:rFonts w:ascii="Times New Roman" w:hAnsi="Times New Roman"/>
                <w:sz w:val="24"/>
                <w:szCs w:val="24"/>
              </w:rPr>
            </w:pPr>
          </w:p>
          <w:p w:rsidR="00BA510F" w:rsidRDefault="00BA510F" w:rsidP="008F2460">
            <w:pPr>
              <w:pStyle w:val="affb"/>
              <w:rPr>
                <w:rFonts w:ascii="Times New Roman" w:hAnsi="Times New Roman"/>
                <w:sz w:val="24"/>
                <w:szCs w:val="24"/>
              </w:rPr>
            </w:pPr>
          </w:p>
          <w:p w:rsidR="00BA510F" w:rsidRDefault="00BA510F" w:rsidP="008F2460">
            <w:pPr>
              <w:pStyle w:val="affb"/>
              <w:rPr>
                <w:rFonts w:ascii="Times New Roman" w:hAnsi="Times New Roman"/>
                <w:sz w:val="24"/>
                <w:szCs w:val="24"/>
              </w:rPr>
            </w:pPr>
          </w:p>
          <w:p w:rsidR="00BA510F" w:rsidRPr="00557FCE" w:rsidRDefault="00BA510F"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025"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817"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BA510F" w:rsidRDefault="00BA510F" w:rsidP="001225D5">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rsidR="00BA510F" w:rsidRDefault="00BA510F" w:rsidP="001225D5">
            <w:r>
              <w:rPr>
                <w:rFonts w:ascii="Times New Roman" w:hAnsi="Times New Roman"/>
                <w:kern w:val="2"/>
                <w:sz w:val="24"/>
                <w:szCs w:val="24"/>
              </w:rPr>
              <w:t>19,3</w:t>
            </w:r>
          </w:p>
        </w:tc>
        <w:tc>
          <w:tcPr>
            <w:tcW w:w="851"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23,6</w:t>
            </w:r>
          </w:p>
        </w:tc>
        <w:tc>
          <w:tcPr>
            <w:tcW w:w="850"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26,2</w:t>
            </w:r>
          </w:p>
        </w:tc>
        <w:tc>
          <w:tcPr>
            <w:tcW w:w="851"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26,2</w:t>
            </w:r>
          </w:p>
        </w:tc>
        <w:tc>
          <w:tcPr>
            <w:tcW w:w="850" w:type="dxa"/>
            <w:shd w:val="clear" w:color="auto" w:fill="auto"/>
          </w:tcPr>
          <w:p w:rsidR="00BA510F" w:rsidRDefault="00BA510F" w:rsidP="001225D5">
            <w:r>
              <w:rPr>
                <w:rFonts w:ascii="Times New Roman" w:hAnsi="Times New Roman"/>
                <w:kern w:val="2"/>
                <w:sz w:val="24"/>
                <w:szCs w:val="24"/>
              </w:rPr>
              <w:t>15</w:t>
            </w:r>
            <w:r w:rsidRPr="00A84B2E">
              <w:rPr>
                <w:rFonts w:ascii="Times New Roman" w:hAnsi="Times New Roman"/>
                <w:kern w:val="2"/>
                <w:sz w:val="24"/>
                <w:szCs w:val="24"/>
              </w:rPr>
              <w:t>,0</w:t>
            </w:r>
          </w:p>
        </w:tc>
        <w:tc>
          <w:tcPr>
            <w:tcW w:w="851" w:type="dxa"/>
            <w:shd w:val="clear" w:color="auto" w:fill="auto"/>
          </w:tcPr>
          <w:p w:rsidR="00BA510F" w:rsidRDefault="00BA510F" w:rsidP="001225D5">
            <w:r>
              <w:rPr>
                <w:rFonts w:ascii="Times New Roman" w:hAnsi="Times New Roman"/>
                <w:kern w:val="2"/>
                <w:sz w:val="24"/>
                <w:szCs w:val="24"/>
              </w:rPr>
              <w:t>15,0</w:t>
            </w:r>
          </w:p>
        </w:tc>
        <w:tc>
          <w:tcPr>
            <w:tcW w:w="742" w:type="dxa"/>
            <w:shd w:val="clear" w:color="auto" w:fill="auto"/>
          </w:tcPr>
          <w:p w:rsidR="00BA510F" w:rsidRDefault="00BA510F" w:rsidP="001225D5">
            <w:r w:rsidRPr="00A84B2E">
              <w:rPr>
                <w:rFonts w:ascii="Times New Roman" w:hAnsi="Times New Roman"/>
                <w:kern w:val="2"/>
                <w:sz w:val="24"/>
                <w:szCs w:val="24"/>
              </w:rPr>
              <w:t>0,0</w:t>
            </w:r>
          </w:p>
        </w:tc>
        <w:tc>
          <w:tcPr>
            <w:tcW w:w="850" w:type="dxa"/>
            <w:shd w:val="clear" w:color="auto" w:fill="auto"/>
          </w:tcPr>
          <w:p w:rsidR="00BA510F" w:rsidRDefault="00BA510F" w:rsidP="001225D5">
            <w:r>
              <w:rPr>
                <w:rFonts w:ascii="Times New Roman" w:hAnsi="Times New Roman"/>
                <w:kern w:val="2"/>
                <w:sz w:val="24"/>
                <w:szCs w:val="24"/>
              </w:rPr>
              <w:t>0,0</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10" w:type="dxa"/>
            <w:shd w:val="clear" w:color="auto" w:fill="auto"/>
          </w:tcPr>
          <w:p w:rsidR="00BA510F" w:rsidRDefault="00BA510F" w:rsidP="001225D5">
            <w:r>
              <w:rPr>
                <w:rFonts w:ascii="Times New Roman" w:hAnsi="Times New Roman"/>
                <w:kern w:val="2"/>
                <w:sz w:val="24"/>
                <w:szCs w:val="24"/>
              </w:rPr>
              <w:t>0,0</w:t>
            </w:r>
          </w:p>
        </w:tc>
      </w:tr>
      <w:tr w:rsidR="00BA510F" w:rsidRPr="00D63A04" w:rsidTr="00701115">
        <w:trPr>
          <w:trHeight w:val="609"/>
          <w:tblHeader/>
        </w:trPr>
        <w:tc>
          <w:tcPr>
            <w:tcW w:w="2552" w:type="dxa"/>
            <w:vMerge/>
            <w:shd w:val="clear" w:color="auto" w:fill="auto"/>
          </w:tcPr>
          <w:p w:rsidR="00BA510F" w:rsidRPr="00D63A04" w:rsidRDefault="00BA510F"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BA510F" w:rsidRPr="00D63A04" w:rsidRDefault="00BA510F"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817" w:type="dxa"/>
            <w:shd w:val="clear" w:color="auto" w:fill="auto"/>
          </w:tcPr>
          <w:p w:rsidR="00BA510F" w:rsidRPr="00AC2943" w:rsidRDefault="00BA510F" w:rsidP="001225D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BA510F" w:rsidRDefault="00BA510F" w:rsidP="001225D5">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rsidR="00BA510F" w:rsidRDefault="00BA510F" w:rsidP="001225D5">
            <w:r>
              <w:rPr>
                <w:rFonts w:ascii="Times New Roman" w:hAnsi="Times New Roman"/>
                <w:kern w:val="2"/>
                <w:sz w:val="24"/>
                <w:szCs w:val="24"/>
              </w:rPr>
              <w:t>19,3</w:t>
            </w:r>
          </w:p>
        </w:tc>
        <w:tc>
          <w:tcPr>
            <w:tcW w:w="851"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23,6</w:t>
            </w:r>
          </w:p>
        </w:tc>
        <w:tc>
          <w:tcPr>
            <w:tcW w:w="850"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26,2</w:t>
            </w:r>
          </w:p>
        </w:tc>
        <w:tc>
          <w:tcPr>
            <w:tcW w:w="851" w:type="dxa"/>
            <w:shd w:val="clear" w:color="auto" w:fill="auto"/>
          </w:tcPr>
          <w:p w:rsidR="00BA510F" w:rsidRPr="005D2EA4" w:rsidRDefault="00BA510F" w:rsidP="001225D5">
            <w:pPr>
              <w:rPr>
                <w:rFonts w:ascii="Times New Roman" w:hAnsi="Times New Roman"/>
                <w:sz w:val="24"/>
                <w:szCs w:val="24"/>
              </w:rPr>
            </w:pPr>
            <w:r>
              <w:rPr>
                <w:rFonts w:ascii="Times New Roman" w:hAnsi="Times New Roman"/>
                <w:sz w:val="24"/>
                <w:szCs w:val="24"/>
              </w:rPr>
              <w:t>26,2</w:t>
            </w:r>
          </w:p>
        </w:tc>
        <w:tc>
          <w:tcPr>
            <w:tcW w:w="850" w:type="dxa"/>
            <w:shd w:val="clear" w:color="auto" w:fill="auto"/>
          </w:tcPr>
          <w:p w:rsidR="00BA510F" w:rsidRDefault="00BA510F" w:rsidP="001225D5">
            <w:r>
              <w:rPr>
                <w:rFonts w:ascii="Times New Roman" w:hAnsi="Times New Roman"/>
                <w:kern w:val="2"/>
                <w:sz w:val="24"/>
                <w:szCs w:val="24"/>
              </w:rPr>
              <w:t>15</w:t>
            </w:r>
            <w:r w:rsidRPr="00A84B2E">
              <w:rPr>
                <w:rFonts w:ascii="Times New Roman" w:hAnsi="Times New Roman"/>
                <w:kern w:val="2"/>
                <w:sz w:val="24"/>
                <w:szCs w:val="24"/>
              </w:rPr>
              <w:t>,0</w:t>
            </w:r>
          </w:p>
        </w:tc>
        <w:tc>
          <w:tcPr>
            <w:tcW w:w="851" w:type="dxa"/>
            <w:shd w:val="clear" w:color="auto" w:fill="auto"/>
          </w:tcPr>
          <w:p w:rsidR="00BA510F" w:rsidRDefault="00BA510F" w:rsidP="001225D5">
            <w:r>
              <w:rPr>
                <w:rFonts w:ascii="Times New Roman" w:hAnsi="Times New Roman"/>
                <w:kern w:val="2"/>
                <w:sz w:val="24"/>
                <w:szCs w:val="24"/>
              </w:rPr>
              <w:t>15,0</w:t>
            </w:r>
          </w:p>
        </w:tc>
        <w:tc>
          <w:tcPr>
            <w:tcW w:w="742" w:type="dxa"/>
            <w:shd w:val="clear" w:color="auto" w:fill="auto"/>
          </w:tcPr>
          <w:p w:rsidR="00BA510F" w:rsidRDefault="00BA510F" w:rsidP="001225D5">
            <w:r w:rsidRPr="00A84B2E">
              <w:rPr>
                <w:rFonts w:ascii="Times New Roman" w:hAnsi="Times New Roman"/>
                <w:kern w:val="2"/>
                <w:sz w:val="24"/>
                <w:szCs w:val="24"/>
              </w:rPr>
              <w:t>0,0</w:t>
            </w:r>
          </w:p>
        </w:tc>
        <w:tc>
          <w:tcPr>
            <w:tcW w:w="850" w:type="dxa"/>
            <w:shd w:val="clear" w:color="auto" w:fill="auto"/>
          </w:tcPr>
          <w:p w:rsidR="00BA510F" w:rsidRDefault="00BA510F" w:rsidP="001225D5">
            <w:r>
              <w:rPr>
                <w:rFonts w:ascii="Times New Roman" w:hAnsi="Times New Roman"/>
                <w:kern w:val="2"/>
                <w:sz w:val="24"/>
                <w:szCs w:val="24"/>
              </w:rPr>
              <w:t>0,0</w:t>
            </w:r>
          </w:p>
        </w:tc>
        <w:tc>
          <w:tcPr>
            <w:tcW w:w="851" w:type="dxa"/>
            <w:shd w:val="clear" w:color="auto" w:fill="auto"/>
          </w:tcPr>
          <w:p w:rsidR="00BA510F" w:rsidRDefault="00BA510F" w:rsidP="001225D5">
            <w:r w:rsidRPr="00A84B2E">
              <w:rPr>
                <w:rFonts w:ascii="Times New Roman" w:hAnsi="Times New Roman"/>
                <w:kern w:val="2"/>
                <w:sz w:val="24"/>
                <w:szCs w:val="24"/>
              </w:rPr>
              <w:t>0,0</w:t>
            </w:r>
          </w:p>
        </w:tc>
        <w:tc>
          <w:tcPr>
            <w:tcW w:w="710" w:type="dxa"/>
            <w:shd w:val="clear" w:color="auto" w:fill="auto"/>
          </w:tcPr>
          <w:p w:rsidR="00BA510F" w:rsidRDefault="00BA510F" w:rsidP="001225D5">
            <w:r>
              <w:rPr>
                <w:rFonts w:ascii="Times New Roman" w:hAnsi="Times New Roman"/>
                <w:kern w:val="2"/>
                <w:sz w:val="24"/>
                <w:szCs w:val="24"/>
              </w:rPr>
              <w:t>0,0</w:t>
            </w:r>
          </w:p>
        </w:tc>
      </w:tr>
      <w:tr w:rsidR="00426A3A" w:rsidRPr="00D63A04" w:rsidTr="00701115">
        <w:trPr>
          <w:trHeight w:val="988"/>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rHeight w:val="611"/>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B856D3">
          <w:pgSz w:w="16840" w:h="11907" w:orient="landscape" w:code="9"/>
          <w:pgMar w:top="1985" w:right="709" w:bottom="567" w:left="1134" w:header="720" w:footer="720" w:gutter="0"/>
          <w:cols w:space="720"/>
        </w:sectPr>
      </w:pPr>
    </w:p>
    <w:p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0A" w:rsidRDefault="009B3C0A" w:rsidP="00B77F56">
      <w:r>
        <w:separator/>
      </w:r>
    </w:p>
  </w:endnote>
  <w:endnote w:type="continuationSeparator" w:id="1">
    <w:p w:rsidR="009B3C0A" w:rsidRDefault="009B3C0A" w:rsidP="00B77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D1" w:rsidRDefault="00851ABF" w:rsidP="00B77F56">
    <w:pPr>
      <w:framePr w:wrap="around" w:vAnchor="text" w:hAnchor="margin" w:xAlign="right" w:y="1"/>
    </w:pPr>
    <w:r>
      <w:fldChar w:fldCharType="begin"/>
    </w:r>
    <w:r w:rsidR="009F52D1">
      <w:instrText xml:space="preserve">PAGE  </w:instrText>
    </w:r>
    <w:r>
      <w:fldChar w:fldCharType="end"/>
    </w:r>
  </w:p>
  <w:p w:rsidR="009F52D1" w:rsidRDefault="009F52D1" w:rsidP="00B77F56">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0A" w:rsidRDefault="009B3C0A" w:rsidP="00B77F56">
      <w:r>
        <w:separator/>
      </w:r>
    </w:p>
  </w:footnote>
  <w:footnote w:type="continuationSeparator" w:id="1">
    <w:p w:rsidR="009B3C0A" w:rsidRDefault="009B3C0A" w:rsidP="00B77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D1" w:rsidRDefault="00851ABF" w:rsidP="00B77F56">
    <w:pPr>
      <w:pStyle w:val="ae"/>
      <w:framePr w:wrap="around" w:vAnchor="text" w:hAnchor="margin" w:xAlign="right" w:y="1"/>
      <w:rPr>
        <w:rStyle w:val="af3"/>
      </w:rPr>
    </w:pPr>
    <w:r>
      <w:rPr>
        <w:rStyle w:val="af3"/>
      </w:rPr>
      <w:fldChar w:fldCharType="begin"/>
    </w:r>
    <w:r w:rsidR="009F52D1">
      <w:rPr>
        <w:rStyle w:val="af3"/>
      </w:rPr>
      <w:instrText xml:space="preserve">PAGE  </w:instrText>
    </w:r>
    <w:r>
      <w:rPr>
        <w:rStyle w:val="af3"/>
      </w:rPr>
      <w:fldChar w:fldCharType="end"/>
    </w:r>
  </w:p>
  <w:p w:rsidR="009F52D1" w:rsidRDefault="009F52D1" w:rsidP="00B77F5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stylePaneFormatFilter w:val="3F01"/>
  <w:defaultTabStop w:val="708"/>
  <w:characterSpacingControl w:val="doNotCompress"/>
  <w:footnotePr>
    <w:footnote w:id="0"/>
    <w:footnote w:id="1"/>
  </w:footnotePr>
  <w:endnotePr>
    <w:endnote w:id="0"/>
    <w:endnote w:id="1"/>
  </w:endnotePr>
  <w:compat/>
  <w:rsids>
    <w:rsidRoot w:val="00B77F56"/>
    <w:rsid w:val="00000B24"/>
    <w:rsid w:val="00001AE5"/>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63D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77A1D"/>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05F2"/>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5617"/>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015"/>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6AE7"/>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B4EF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4540"/>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561D"/>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29CD"/>
    <w:rsid w:val="00373022"/>
    <w:rsid w:val="003731A4"/>
    <w:rsid w:val="003731AF"/>
    <w:rsid w:val="00373492"/>
    <w:rsid w:val="0037582D"/>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A443C"/>
    <w:rsid w:val="003B044E"/>
    <w:rsid w:val="003B1004"/>
    <w:rsid w:val="003B2A38"/>
    <w:rsid w:val="003B3E43"/>
    <w:rsid w:val="003B438F"/>
    <w:rsid w:val="003B50BA"/>
    <w:rsid w:val="003B66D4"/>
    <w:rsid w:val="003B7D3E"/>
    <w:rsid w:val="003C0CD6"/>
    <w:rsid w:val="003C1387"/>
    <w:rsid w:val="003C4455"/>
    <w:rsid w:val="003C4533"/>
    <w:rsid w:val="003C49A8"/>
    <w:rsid w:val="003C63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4B95"/>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1B03"/>
    <w:rsid w:val="00582387"/>
    <w:rsid w:val="00582B2A"/>
    <w:rsid w:val="00583CB1"/>
    <w:rsid w:val="00583FBA"/>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C75A7"/>
    <w:rsid w:val="005D0E2D"/>
    <w:rsid w:val="005D2EA4"/>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54"/>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1B"/>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B6944"/>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4F7D"/>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5EC2"/>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ABF"/>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8F7CED"/>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0894"/>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459E"/>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3C0A"/>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69AA"/>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0730"/>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46F"/>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62D3"/>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194F"/>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6D3"/>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0F"/>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AC8"/>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5E3"/>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4DBF"/>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87B"/>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2CA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4CBC"/>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57E0"/>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B77F56"/>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color w:val="008000"/>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Title"/>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16">
    <w:name w:val="Текст1"/>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Normal (Web)"/>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7">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8">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19">
    <w:name w:val="Без интервала1"/>
    <w:rsid w:val="00544D23"/>
    <w:rPr>
      <w:rFonts w:ascii="Calibri" w:hAnsi="Calibri"/>
      <w:sz w:val="22"/>
      <w:szCs w:val="22"/>
      <w:lang w:eastAsia="en-US"/>
    </w:rPr>
  </w:style>
  <w:style w:type="paragraph" w:customStyle="1" w:styleId="1a">
    <w:name w:val="Выделенная цитата1"/>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1a"/>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b">
    <w:name w:val="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1c">
    <w:name w:val="Абзац списка1"/>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ПАРАГРАФ Char,Абзац списка для документа Char"/>
    <w:link w:val="1c"/>
    <w:locked/>
    <w:rsid w:val="004D180A"/>
    <w:rPr>
      <w:sz w:val="24"/>
      <w:szCs w:val="24"/>
    </w:rPr>
  </w:style>
</w:styles>
</file>

<file path=word/webSettings.xml><?xml version="1.0" encoding="utf-8"?>
<w:webSettings xmlns:r="http://schemas.openxmlformats.org/officeDocument/2006/relationships" xmlns:w="http://schemas.openxmlformats.org/wordprocessingml/2006/main">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481000901">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9B94-95FF-4FDF-8DF5-B113D37E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11427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Пользователь</cp:lastModifiedBy>
  <cp:revision>2</cp:revision>
  <cp:lastPrinted>2023-12-29T13:25:00Z</cp:lastPrinted>
  <dcterms:created xsi:type="dcterms:W3CDTF">2023-12-29T13:25:00Z</dcterms:created>
  <dcterms:modified xsi:type="dcterms:W3CDTF">2023-12-29T13:25:00Z</dcterms:modified>
</cp:coreProperties>
</file>